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945D" w14:textId="77777777" w:rsidR="00B9347E" w:rsidRPr="00024D8E" w:rsidRDefault="294C1E1F" w:rsidP="00B9347E">
      <w:pPr>
        <w:pStyle w:val="Title"/>
        <w:jc w:val="center"/>
        <w:rPr>
          <w:rFonts w:asciiTheme="minorHAnsi" w:hAnsiTheme="minorHAnsi" w:cstheme="minorHAnsi"/>
          <w:sz w:val="56"/>
        </w:rPr>
      </w:pPr>
      <w:r w:rsidRPr="00024D8E">
        <w:rPr>
          <w:rFonts w:asciiTheme="minorHAnsi" w:hAnsiTheme="minorHAnsi" w:cstheme="minorHAnsi"/>
          <w:sz w:val="56"/>
        </w:rPr>
        <w:t>Australian Reinsurance Pool Corporation</w:t>
      </w:r>
    </w:p>
    <w:p w14:paraId="5ED5945E" w14:textId="26C6BE56" w:rsidR="00CB2FEC" w:rsidRPr="00024D8E" w:rsidRDefault="00571005" w:rsidP="294C1E1F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024D8E">
        <w:rPr>
          <w:rFonts w:asciiTheme="minorHAnsi" w:hAnsiTheme="minorHAnsi" w:cstheme="minorHAnsi"/>
          <w:sz w:val="36"/>
          <w:szCs w:val="36"/>
        </w:rPr>
        <w:t xml:space="preserve">Note: </w:t>
      </w:r>
      <w:r w:rsidR="294C1E1F" w:rsidRPr="00024D8E">
        <w:rPr>
          <w:rFonts w:asciiTheme="minorHAnsi" w:hAnsiTheme="minorHAnsi" w:cstheme="minorHAnsi"/>
          <w:b w:val="0"/>
          <w:sz w:val="36"/>
          <w:szCs w:val="36"/>
        </w:rPr>
        <w:t>Senate Order No. 12</w:t>
      </w:r>
    </w:p>
    <w:p w14:paraId="5ED59460" w14:textId="4F660A85" w:rsidR="00B9347E" w:rsidRPr="00024D8E" w:rsidRDefault="00F565C0" w:rsidP="294C1E1F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36"/>
        </w:rPr>
      </w:pPr>
      <w:r w:rsidRPr="00024D8E">
        <w:rPr>
          <w:rFonts w:asciiTheme="minorHAnsi" w:hAnsiTheme="minorHAnsi" w:cstheme="minorHAnsi"/>
          <w:sz w:val="36"/>
        </w:rPr>
        <w:t xml:space="preserve">Reporting Period: </w:t>
      </w:r>
      <w:r w:rsidR="294C1E1F" w:rsidRPr="00024D8E">
        <w:rPr>
          <w:rFonts w:asciiTheme="minorHAnsi" w:hAnsiTheme="minorHAnsi" w:cstheme="minorHAnsi"/>
          <w:b w:val="0"/>
          <w:sz w:val="36"/>
        </w:rPr>
        <w:t>1 J</w:t>
      </w:r>
      <w:r w:rsidR="00557896">
        <w:rPr>
          <w:rFonts w:asciiTheme="minorHAnsi" w:hAnsiTheme="minorHAnsi" w:cstheme="minorHAnsi"/>
          <w:b w:val="0"/>
          <w:sz w:val="36"/>
        </w:rPr>
        <w:t>uly</w:t>
      </w:r>
      <w:r w:rsidR="294C1E1F" w:rsidRPr="00024D8E">
        <w:rPr>
          <w:rFonts w:asciiTheme="minorHAnsi" w:hAnsiTheme="minorHAnsi" w:cstheme="minorHAnsi"/>
          <w:b w:val="0"/>
          <w:sz w:val="36"/>
        </w:rPr>
        <w:t xml:space="preserve"> 20</w:t>
      </w:r>
      <w:r w:rsidR="00543A46">
        <w:rPr>
          <w:rFonts w:asciiTheme="minorHAnsi" w:hAnsiTheme="minorHAnsi" w:cstheme="minorHAnsi"/>
          <w:b w:val="0"/>
          <w:sz w:val="36"/>
        </w:rPr>
        <w:t>2</w:t>
      </w:r>
      <w:r w:rsidR="008112D9">
        <w:rPr>
          <w:rFonts w:asciiTheme="minorHAnsi" w:hAnsiTheme="minorHAnsi" w:cstheme="minorHAnsi"/>
          <w:b w:val="0"/>
          <w:sz w:val="36"/>
        </w:rPr>
        <w:t>4</w:t>
      </w:r>
      <w:r w:rsidR="294C1E1F" w:rsidRPr="00024D8E">
        <w:rPr>
          <w:rFonts w:asciiTheme="minorHAnsi" w:hAnsiTheme="minorHAnsi" w:cstheme="minorHAnsi"/>
          <w:b w:val="0"/>
          <w:sz w:val="36"/>
        </w:rPr>
        <w:t xml:space="preserve"> – 3</w:t>
      </w:r>
      <w:r w:rsidR="00557896">
        <w:rPr>
          <w:rFonts w:asciiTheme="minorHAnsi" w:hAnsiTheme="minorHAnsi" w:cstheme="minorHAnsi"/>
          <w:b w:val="0"/>
          <w:sz w:val="36"/>
        </w:rPr>
        <w:t>1</w:t>
      </w:r>
      <w:r w:rsidR="294C1E1F" w:rsidRPr="00024D8E">
        <w:rPr>
          <w:rFonts w:asciiTheme="minorHAnsi" w:hAnsiTheme="minorHAnsi" w:cstheme="minorHAnsi"/>
          <w:b w:val="0"/>
          <w:sz w:val="36"/>
        </w:rPr>
        <w:t xml:space="preserve"> </w:t>
      </w:r>
      <w:r w:rsidR="00557896">
        <w:rPr>
          <w:rFonts w:asciiTheme="minorHAnsi" w:hAnsiTheme="minorHAnsi" w:cstheme="minorHAnsi"/>
          <w:b w:val="0"/>
          <w:sz w:val="36"/>
        </w:rPr>
        <w:t>December</w:t>
      </w:r>
      <w:r w:rsidR="00DF6808" w:rsidRPr="00024D8E">
        <w:rPr>
          <w:rFonts w:asciiTheme="minorHAnsi" w:hAnsiTheme="minorHAnsi" w:cstheme="minorHAnsi"/>
          <w:b w:val="0"/>
          <w:sz w:val="36"/>
        </w:rPr>
        <w:t xml:space="preserve"> 20</w:t>
      </w:r>
      <w:r w:rsidR="00543A46">
        <w:rPr>
          <w:rFonts w:asciiTheme="minorHAnsi" w:hAnsiTheme="minorHAnsi" w:cstheme="minorHAnsi"/>
          <w:b w:val="0"/>
          <w:sz w:val="36"/>
        </w:rPr>
        <w:t>2</w:t>
      </w:r>
      <w:r w:rsidR="008112D9">
        <w:rPr>
          <w:rFonts w:asciiTheme="minorHAnsi" w:hAnsiTheme="minorHAnsi" w:cstheme="minorHAnsi"/>
          <w:b w:val="0"/>
          <w:sz w:val="36"/>
        </w:rPr>
        <w:t>4</w:t>
      </w:r>
    </w:p>
    <w:p w14:paraId="562B5764" w14:textId="77777777" w:rsidR="00F565C0" w:rsidRPr="00024D8E" w:rsidRDefault="00F565C0" w:rsidP="00F565C0">
      <w:pPr>
        <w:pStyle w:val="Heading1"/>
        <w:spacing w:before="0" w:line="360" w:lineRule="auto"/>
        <w:jc w:val="center"/>
        <w:rPr>
          <w:rFonts w:asciiTheme="minorHAnsi" w:hAnsiTheme="minorHAnsi" w:cstheme="minorHAnsi"/>
          <w:b w:val="0"/>
          <w:i/>
        </w:rPr>
      </w:pPr>
      <w:r w:rsidRPr="00024D8E">
        <w:rPr>
          <w:rFonts w:asciiTheme="minorHAnsi" w:hAnsiTheme="minorHAnsi" w:cstheme="minorHAnsi"/>
          <w:b w:val="0"/>
          <w:i/>
        </w:rPr>
        <w:t>(Procedural order of continuing effect – Orders for documents)</w:t>
      </w:r>
    </w:p>
    <w:p w14:paraId="095E8134" w14:textId="5090D144" w:rsidR="294C1E1F" w:rsidRPr="00024D8E" w:rsidRDefault="294C1E1F" w:rsidP="294C1E1F">
      <w:pPr>
        <w:spacing w:after="0"/>
        <w:rPr>
          <w:rFonts w:cstheme="minorHAnsi"/>
          <w:sz w:val="24"/>
          <w:szCs w:val="24"/>
        </w:rPr>
      </w:pPr>
    </w:p>
    <w:p w14:paraId="4B12D8D2" w14:textId="77777777" w:rsidR="00DF6808" w:rsidRPr="00024D8E" w:rsidRDefault="00DF6808" w:rsidP="294C1E1F">
      <w:pPr>
        <w:spacing w:after="0"/>
        <w:rPr>
          <w:rFonts w:cstheme="minorHAnsi"/>
          <w:sz w:val="24"/>
          <w:szCs w:val="24"/>
        </w:rPr>
      </w:pPr>
    </w:p>
    <w:p w14:paraId="5ED59487" w14:textId="0A7BD123" w:rsidR="00B9347E" w:rsidRPr="00024D8E" w:rsidRDefault="294C1E1F" w:rsidP="294C1E1F">
      <w:pPr>
        <w:spacing w:after="0"/>
        <w:rPr>
          <w:rFonts w:cstheme="minorHAnsi"/>
          <w:sz w:val="24"/>
          <w:szCs w:val="24"/>
        </w:rPr>
      </w:pPr>
      <w:r w:rsidRPr="00024D8E">
        <w:rPr>
          <w:rFonts w:cstheme="minorHAnsi"/>
          <w:sz w:val="24"/>
          <w:szCs w:val="24"/>
        </w:rPr>
        <w:t>Please see attached list of files.</w:t>
      </w:r>
    </w:p>
    <w:p w14:paraId="224E9C66" w14:textId="2080A69A" w:rsidR="294C1E1F" w:rsidRPr="00024D8E" w:rsidRDefault="294C1E1F" w:rsidP="294C1E1F">
      <w:pPr>
        <w:pStyle w:val="Heading2"/>
        <w:spacing w:before="0"/>
        <w:rPr>
          <w:rFonts w:asciiTheme="minorHAnsi" w:hAnsiTheme="minorHAnsi" w:cstheme="minorHAnsi"/>
        </w:rPr>
      </w:pPr>
    </w:p>
    <w:p w14:paraId="6688002E" w14:textId="77777777" w:rsidR="00DF6808" w:rsidRPr="00024D8E" w:rsidRDefault="00DF6808" w:rsidP="294C1E1F">
      <w:pPr>
        <w:pStyle w:val="Heading2"/>
        <w:spacing w:before="0"/>
        <w:rPr>
          <w:rFonts w:asciiTheme="minorHAnsi" w:hAnsiTheme="minorHAnsi" w:cstheme="minorHAnsi"/>
        </w:rPr>
      </w:pPr>
    </w:p>
    <w:p w14:paraId="5ED59488" w14:textId="7DE8C985" w:rsidR="00C74A53" w:rsidRPr="00024D8E" w:rsidRDefault="294C1E1F" w:rsidP="294C1E1F">
      <w:pPr>
        <w:pStyle w:val="Heading2"/>
        <w:spacing w:before="0"/>
        <w:rPr>
          <w:rFonts w:asciiTheme="minorHAnsi" w:hAnsiTheme="minorHAnsi" w:cstheme="minorHAnsi"/>
        </w:rPr>
      </w:pPr>
      <w:r w:rsidRPr="00024D8E">
        <w:rPr>
          <w:rFonts w:asciiTheme="minorHAnsi" w:hAnsiTheme="minorHAnsi" w:cstheme="minorHAnsi"/>
        </w:rPr>
        <w:t>Agency Contact</w:t>
      </w:r>
    </w:p>
    <w:p w14:paraId="5ED5948A" w14:textId="5CFB2947" w:rsidR="00C74A53" w:rsidRDefault="00AB3BAE" w:rsidP="294C1E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Alanna</w:t>
      </w:r>
      <w:r w:rsidR="005C4447" w:rsidRPr="00024D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O’Meara</w:t>
      </w:r>
      <w:r w:rsidR="0080130A">
        <w:rPr>
          <w:rFonts w:cstheme="minorHAnsi"/>
          <w:sz w:val="24"/>
          <w:szCs w:val="24"/>
        </w:rPr>
        <w:t xml:space="preserve"> (</w:t>
      </w:r>
      <w:r w:rsidR="008112D9">
        <w:rPr>
          <w:rFonts w:cstheme="minorHAnsi"/>
          <w:sz w:val="24"/>
          <w:szCs w:val="24"/>
        </w:rPr>
        <w:t xml:space="preserve">Executive </w:t>
      </w:r>
      <w:r w:rsidR="00D97D4B" w:rsidRPr="00024D8E">
        <w:rPr>
          <w:rFonts w:cstheme="minorHAnsi"/>
          <w:sz w:val="24"/>
          <w:szCs w:val="24"/>
        </w:rPr>
        <w:t>Manager,</w:t>
      </w:r>
      <w:r>
        <w:rPr>
          <w:rFonts w:cstheme="minorHAnsi"/>
          <w:sz w:val="24"/>
          <w:szCs w:val="24"/>
        </w:rPr>
        <w:t xml:space="preserve"> </w:t>
      </w:r>
      <w:r w:rsidR="294C1E1F" w:rsidRPr="00024D8E">
        <w:rPr>
          <w:rFonts w:cstheme="minorHAnsi"/>
          <w:sz w:val="24"/>
          <w:szCs w:val="24"/>
        </w:rPr>
        <w:t>Compliance</w:t>
      </w:r>
      <w:r w:rsidR="008112D9">
        <w:rPr>
          <w:rFonts w:cstheme="minorHAnsi"/>
          <w:sz w:val="24"/>
          <w:szCs w:val="24"/>
        </w:rPr>
        <w:t xml:space="preserve"> &amp; Government Reporting</w:t>
      </w:r>
      <w:r w:rsidR="0080130A">
        <w:rPr>
          <w:rFonts w:cstheme="minorHAnsi"/>
          <w:sz w:val="24"/>
          <w:szCs w:val="24"/>
        </w:rPr>
        <w:t>)</w:t>
      </w:r>
    </w:p>
    <w:p w14:paraId="1053E525" w14:textId="341F1EF9" w:rsidR="0080130A" w:rsidRPr="00024D8E" w:rsidRDefault="0080130A" w:rsidP="294C1E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hyperlink r:id="rId10" w:history="1">
        <w:r w:rsidR="00AB3BAE" w:rsidRPr="00413056">
          <w:rPr>
            <w:rStyle w:val="Hyperlink"/>
            <w:rFonts w:cstheme="minorHAnsi"/>
            <w:sz w:val="24"/>
            <w:szCs w:val="24"/>
          </w:rPr>
          <w:t>alanna.omeara@arpc.gov.au</w:t>
        </w:r>
      </w:hyperlink>
      <w:r w:rsidR="0039023D">
        <w:rPr>
          <w:rFonts w:cstheme="minorHAnsi"/>
          <w:sz w:val="24"/>
          <w:szCs w:val="24"/>
        </w:rPr>
        <w:t xml:space="preserve"> </w:t>
      </w:r>
    </w:p>
    <w:p w14:paraId="5ED5948B" w14:textId="7DE413B3" w:rsidR="00C74A53" w:rsidRPr="00024D8E" w:rsidRDefault="294C1E1F" w:rsidP="294C1E1F">
      <w:pPr>
        <w:spacing w:after="0"/>
        <w:rPr>
          <w:rFonts w:cstheme="minorHAnsi"/>
          <w:sz w:val="24"/>
          <w:szCs w:val="24"/>
        </w:rPr>
      </w:pPr>
      <w:r w:rsidRPr="00024D8E">
        <w:rPr>
          <w:rFonts w:cstheme="minorHAnsi"/>
          <w:sz w:val="24"/>
          <w:szCs w:val="24"/>
        </w:rPr>
        <w:t>Phone: 02 8223</w:t>
      </w:r>
      <w:r w:rsidR="00D97D4B" w:rsidRPr="00024D8E">
        <w:rPr>
          <w:rFonts w:cstheme="minorHAnsi"/>
          <w:sz w:val="24"/>
          <w:szCs w:val="24"/>
        </w:rPr>
        <w:t xml:space="preserve"> </w:t>
      </w:r>
      <w:r w:rsidRPr="00024D8E">
        <w:rPr>
          <w:rFonts w:cstheme="minorHAnsi"/>
          <w:sz w:val="24"/>
          <w:szCs w:val="24"/>
        </w:rPr>
        <w:t>677</w:t>
      </w:r>
      <w:r w:rsidR="00AB3BAE">
        <w:rPr>
          <w:rFonts w:cstheme="minorHAnsi"/>
          <w:sz w:val="24"/>
          <w:szCs w:val="24"/>
        </w:rPr>
        <w:t>9</w:t>
      </w:r>
    </w:p>
    <w:p w14:paraId="5ED5948C" w14:textId="77777777" w:rsidR="00C74A53" w:rsidRPr="00024D8E" w:rsidRDefault="00C74A53" w:rsidP="294C1E1F">
      <w:pPr>
        <w:spacing w:after="0"/>
        <w:rPr>
          <w:rFonts w:cstheme="minorHAnsi"/>
        </w:rPr>
      </w:pPr>
    </w:p>
    <w:p w14:paraId="5ED5948D" w14:textId="0AEA1821" w:rsidR="00C74A53" w:rsidRDefault="294C1E1F" w:rsidP="294C1E1F">
      <w:pPr>
        <w:spacing w:after="0"/>
        <w:rPr>
          <w:rFonts w:cstheme="minorHAnsi"/>
        </w:rPr>
      </w:pPr>
      <w:r w:rsidRPr="00024D8E">
        <w:rPr>
          <w:rFonts w:cstheme="minorHAnsi"/>
          <w:sz w:val="24"/>
          <w:szCs w:val="24"/>
        </w:rPr>
        <w:t>Website</w:t>
      </w:r>
      <w:r w:rsidRPr="00024D8E">
        <w:rPr>
          <w:rFonts w:cstheme="minorHAnsi"/>
        </w:rPr>
        <w:t xml:space="preserve">: </w:t>
      </w:r>
      <w:hyperlink r:id="rId11" w:history="1">
        <w:r w:rsidR="00C03F4C" w:rsidRPr="00240CCD">
          <w:rPr>
            <w:rStyle w:val="Hyperlink"/>
            <w:rFonts w:cstheme="minorHAnsi"/>
          </w:rPr>
          <w:t>https://arpc.gov.au/about/corporate-governance/senate-orders/</w:t>
        </w:r>
      </w:hyperlink>
    </w:p>
    <w:p w14:paraId="6ED6D7E5" w14:textId="77777777" w:rsidR="00C03F4C" w:rsidRDefault="00C03F4C" w:rsidP="294C1E1F">
      <w:pPr>
        <w:spacing w:after="0"/>
        <w:rPr>
          <w:rFonts w:cstheme="minorHAnsi"/>
        </w:rPr>
      </w:pPr>
    </w:p>
    <w:p w14:paraId="5ED5948E" w14:textId="07FA2FF8" w:rsidR="00C74A53" w:rsidRDefault="00C74A53" w:rsidP="00B9347E"/>
    <w:p w14:paraId="240F03E7" w14:textId="6F158158" w:rsidR="00BD3BE7" w:rsidRDefault="00BD3BE7" w:rsidP="00B9347E"/>
    <w:p w14:paraId="270FF14D" w14:textId="29A8D2D8" w:rsidR="00BD3BE7" w:rsidRDefault="00BD3BE7" w:rsidP="00B9347E"/>
    <w:p w14:paraId="4CAD60F7" w14:textId="326DBBEC" w:rsidR="00BD3BE7" w:rsidRDefault="00BD3BE7" w:rsidP="00B9347E"/>
    <w:p w14:paraId="36CF1E8F" w14:textId="42D414EA" w:rsidR="00BD3BE7" w:rsidRDefault="00BD3BE7" w:rsidP="00B9347E"/>
    <w:p w14:paraId="5D331AFD" w14:textId="0C9F4EC7" w:rsidR="00BD3BE7" w:rsidRDefault="00BD3BE7" w:rsidP="00B9347E"/>
    <w:p w14:paraId="569DED3A" w14:textId="03A2A81C" w:rsidR="00BD3BE7" w:rsidRDefault="00BD3BE7" w:rsidP="00B9347E"/>
    <w:p w14:paraId="1217EC14" w14:textId="3AC86DB1" w:rsidR="00BD3BE7" w:rsidRDefault="00BD3BE7" w:rsidP="00B9347E"/>
    <w:p w14:paraId="36250282" w14:textId="44DDFB96" w:rsidR="00BD3BE7" w:rsidRDefault="00BD3BE7" w:rsidP="00B9347E"/>
    <w:p w14:paraId="1309727A" w14:textId="6C7962A6" w:rsidR="00BD3BE7" w:rsidRDefault="00BD3BE7" w:rsidP="00B9347E"/>
    <w:p w14:paraId="07CA5A37" w14:textId="78F3B6A2" w:rsidR="00BD3BE7" w:rsidRDefault="00BD3BE7" w:rsidP="00B9347E"/>
    <w:p w14:paraId="38B27012" w14:textId="308228E6" w:rsidR="00BD3BE7" w:rsidRDefault="00BD3BE7" w:rsidP="00B9347E"/>
    <w:p w14:paraId="1F794935" w14:textId="77777777" w:rsidR="00775300" w:rsidRDefault="00775300" w:rsidP="00BD3BE7">
      <w:pPr>
        <w:spacing w:after="0"/>
      </w:pPr>
      <w:bookmarkStart w:id="0" w:name="_Hlk535826917"/>
    </w:p>
    <w:p w14:paraId="3CD75D4F" w14:textId="77777777" w:rsidR="00775300" w:rsidRDefault="00775300" w:rsidP="00BD3BE7">
      <w:pPr>
        <w:spacing w:after="0"/>
      </w:pPr>
    </w:p>
    <w:p w14:paraId="44EEF552" w14:textId="77777777" w:rsidR="00775300" w:rsidRDefault="00775300" w:rsidP="00BD3BE7">
      <w:pPr>
        <w:spacing w:after="0"/>
      </w:pPr>
    </w:p>
    <w:p w14:paraId="32E61667" w14:textId="2D23793D" w:rsidR="00BD3BE7" w:rsidRPr="00261320" w:rsidRDefault="00BD3BE7" w:rsidP="00BD3BE7">
      <w:pPr>
        <w:spacing w:after="0"/>
        <w:rPr>
          <w:b/>
          <w:sz w:val="24"/>
        </w:rPr>
      </w:pPr>
      <w:r w:rsidRPr="00261320">
        <w:rPr>
          <w:b/>
          <w:sz w:val="24"/>
        </w:rPr>
        <w:t>Senate Order No. 12</w:t>
      </w:r>
    </w:p>
    <w:p w14:paraId="3FF62A09" w14:textId="5E392929" w:rsidR="00BD3BE7" w:rsidRPr="00261320" w:rsidRDefault="00BD3BE7" w:rsidP="00BD3BE7">
      <w:pPr>
        <w:spacing w:after="0" w:line="360" w:lineRule="auto"/>
        <w:rPr>
          <w:sz w:val="24"/>
        </w:rPr>
      </w:pPr>
      <w:r w:rsidRPr="00261320">
        <w:rPr>
          <w:b/>
          <w:sz w:val="24"/>
        </w:rPr>
        <w:t>Reporting Period:</w:t>
      </w:r>
      <w:r w:rsidRPr="00261320">
        <w:rPr>
          <w:sz w:val="24"/>
        </w:rPr>
        <w:t xml:space="preserve"> 1 J</w:t>
      </w:r>
      <w:r w:rsidR="00557896">
        <w:rPr>
          <w:sz w:val="24"/>
        </w:rPr>
        <w:t>uly</w:t>
      </w:r>
      <w:r w:rsidRPr="00261320">
        <w:rPr>
          <w:sz w:val="24"/>
        </w:rPr>
        <w:t xml:space="preserve"> – </w:t>
      </w:r>
      <w:r>
        <w:rPr>
          <w:sz w:val="24"/>
        </w:rPr>
        <w:t>3</w:t>
      </w:r>
      <w:r w:rsidR="00557896">
        <w:rPr>
          <w:sz w:val="24"/>
        </w:rPr>
        <w:t>1</w:t>
      </w:r>
      <w:r>
        <w:rPr>
          <w:sz w:val="24"/>
        </w:rPr>
        <w:t xml:space="preserve"> </w:t>
      </w:r>
      <w:r w:rsidR="00557896">
        <w:rPr>
          <w:sz w:val="24"/>
        </w:rPr>
        <w:t>December</w:t>
      </w:r>
      <w:r w:rsidRPr="00261320">
        <w:rPr>
          <w:sz w:val="24"/>
        </w:rPr>
        <w:t xml:space="preserve"> 20</w:t>
      </w:r>
      <w:r w:rsidR="00543A46">
        <w:rPr>
          <w:sz w:val="24"/>
        </w:rPr>
        <w:t>2</w:t>
      </w:r>
      <w:r w:rsidR="007E68A8">
        <w:rPr>
          <w:sz w:val="24"/>
        </w:rPr>
        <w:t>4</w:t>
      </w:r>
    </w:p>
    <w:tbl>
      <w:tblPr>
        <w:tblW w:w="10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109"/>
      </w:tblGrid>
      <w:tr w:rsidR="00CA439A" w:rsidRPr="002D40D4" w14:paraId="1021A945" w14:textId="77777777" w:rsidTr="00E62D07">
        <w:trPr>
          <w:trHeight w:hRule="exact" w:val="397"/>
          <w:tblHeader/>
        </w:trPr>
        <w:tc>
          <w:tcPr>
            <w:tcW w:w="6946" w:type="dxa"/>
            <w:shd w:val="clear" w:color="000000" w:fill="D9D9D9"/>
            <w:noWrap/>
            <w:hideMark/>
          </w:tcPr>
          <w:bookmarkEnd w:id="0"/>
          <w:p w14:paraId="0D70B3F2" w14:textId="77777777" w:rsidR="00CA439A" w:rsidRPr="002D40D4" w:rsidRDefault="00CA439A" w:rsidP="007F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D40D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File Name</w:t>
            </w:r>
          </w:p>
        </w:tc>
        <w:tc>
          <w:tcPr>
            <w:tcW w:w="3104" w:type="dxa"/>
            <w:shd w:val="clear" w:color="000000" w:fill="D9D9D9"/>
            <w:noWrap/>
            <w:hideMark/>
          </w:tcPr>
          <w:p w14:paraId="37B4049C" w14:textId="77777777" w:rsidR="00CA439A" w:rsidRPr="002D40D4" w:rsidRDefault="00CA439A" w:rsidP="007F3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D40D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DOC-ID</w:t>
            </w:r>
          </w:p>
        </w:tc>
      </w:tr>
      <w:tr w:rsidR="00BF5AC7" w:rsidRPr="005215CA" w14:paraId="0E74909E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  <w:vAlign w:val="bottom"/>
          </w:tcPr>
          <w:p w14:paraId="507ECA09" w14:textId="37E3E11E" w:rsidR="00BF5AC7" w:rsidRPr="00C273FE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Work </w:t>
            </w:r>
            <w:proofErr w:type="spellStart"/>
            <w:r>
              <w:rPr>
                <w:rFonts w:ascii="Calibri" w:hAnsi="Calibri" w:cs="Calibri"/>
                <w:color w:val="000000"/>
              </w:rPr>
              <w:t>Health_Safety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Policy_approved.pdf</w:t>
            </w:r>
          </w:p>
        </w:tc>
        <w:tc>
          <w:tcPr>
            <w:tcW w:w="3109" w:type="dxa"/>
            <w:vAlign w:val="bottom"/>
          </w:tcPr>
          <w:p w14:paraId="2B198E4B" w14:textId="3C40034E" w:rsidR="00BF5AC7" w:rsidRPr="00905AB2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ARPC-1325022904-125</w:t>
            </w:r>
          </w:p>
        </w:tc>
      </w:tr>
      <w:tr w:rsidR="00BF5AC7" w:rsidRPr="005215CA" w14:paraId="78842D73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  <w:vAlign w:val="bottom"/>
          </w:tcPr>
          <w:p w14:paraId="4B93BC9A" w14:textId="12D18826" w:rsidR="00BF5AC7" w:rsidRPr="00C273FE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WHS Incident Management Process.pdf</w:t>
            </w:r>
          </w:p>
        </w:tc>
        <w:tc>
          <w:tcPr>
            <w:tcW w:w="3109" w:type="dxa"/>
            <w:vAlign w:val="bottom"/>
          </w:tcPr>
          <w:p w14:paraId="7DB73549" w14:textId="0B60D407" w:rsidR="00BF5AC7" w:rsidRPr="00905AB2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ARPC-1779803962-228</w:t>
            </w:r>
          </w:p>
        </w:tc>
      </w:tr>
      <w:tr w:rsidR="00BF5AC7" w:rsidRPr="005215CA" w14:paraId="4F74046F" w14:textId="77777777" w:rsidTr="00E62D07">
        <w:trPr>
          <w:trHeight w:hRule="exact" w:val="395"/>
        </w:trPr>
        <w:tc>
          <w:tcPr>
            <w:tcW w:w="6941" w:type="dxa"/>
            <w:shd w:val="clear" w:color="auto" w:fill="auto"/>
            <w:noWrap/>
            <w:vAlign w:val="bottom"/>
          </w:tcPr>
          <w:p w14:paraId="75F1F41E" w14:textId="0ECF61F8" w:rsidR="00BF5AC7" w:rsidRPr="00C273FE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WHS Hazard Identification Process.pdf</w:t>
            </w:r>
          </w:p>
        </w:tc>
        <w:tc>
          <w:tcPr>
            <w:tcW w:w="3109" w:type="dxa"/>
            <w:vAlign w:val="bottom"/>
          </w:tcPr>
          <w:p w14:paraId="5E2F1636" w14:textId="44EE1AA5" w:rsidR="00BF5AC7" w:rsidRPr="00905AB2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ARPC-1779803962-227</w:t>
            </w:r>
          </w:p>
        </w:tc>
      </w:tr>
      <w:tr w:rsidR="00BF5AC7" w:rsidRPr="005215CA" w14:paraId="1247E421" w14:textId="77777777" w:rsidTr="00E62D07">
        <w:trPr>
          <w:trHeight w:hRule="exact" w:val="372"/>
        </w:trPr>
        <w:tc>
          <w:tcPr>
            <w:tcW w:w="6941" w:type="dxa"/>
            <w:shd w:val="clear" w:color="auto" w:fill="auto"/>
            <w:noWrap/>
            <w:vAlign w:val="bottom"/>
          </w:tcPr>
          <w:p w14:paraId="129A4470" w14:textId="6B459EB7" w:rsidR="00BF5AC7" w:rsidRPr="00C273FE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Work </w:t>
            </w:r>
            <w:proofErr w:type="spellStart"/>
            <w:r>
              <w:rPr>
                <w:rFonts w:ascii="Calibri" w:hAnsi="Calibri" w:cs="Calibri"/>
                <w:color w:val="000000"/>
              </w:rPr>
              <w:t>Health_Safety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Procedure.pdf</w:t>
            </w:r>
          </w:p>
        </w:tc>
        <w:tc>
          <w:tcPr>
            <w:tcW w:w="3109" w:type="dxa"/>
            <w:vAlign w:val="bottom"/>
          </w:tcPr>
          <w:p w14:paraId="43403BEE" w14:textId="68E6D53A" w:rsidR="00BF5AC7" w:rsidRPr="00905AB2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ARPC-2102809995-165</w:t>
            </w:r>
          </w:p>
        </w:tc>
      </w:tr>
      <w:tr w:rsidR="00BF5AC7" w:rsidRPr="005215CA" w14:paraId="3D3E2442" w14:textId="77777777" w:rsidTr="00E62D07">
        <w:trPr>
          <w:trHeight w:hRule="exact" w:val="456"/>
        </w:trPr>
        <w:tc>
          <w:tcPr>
            <w:tcW w:w="6941" w:type="dxa"/>
            <w:shd w:val="clear" w:color="auto" w:fill="auto"/>
            <w:noWrap/>
            <w:vAlign w:val="bottom"/>
          </w:tcPr>
          <w:p w14:paraId="486A25B5" w14:textId="2D56B686" w:rsidR="00BF5AC7" w:rsidRPr="00C273FE" w:rsidRDefault="00BF5AC7" w:rsidP="00BF5AC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Employee Conflict of Interest Procedure 2024_Final Approved.pdf</w:t>
            </w:r>
          </w:p>
        </w:tc>
        <w:tc>
          <w:tcPr>
            <w:tcW w:w="3109" w:type="dxa"/>
            <w:vAlign w:val="bottom"/>
          </w:tcPr>
          <w:p w14:paraId="2B3577B5" w14:textId="72A502DA" w:rsidR="00BF5AC7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ARPC-2102809995-162</w:t>
            </w:r>
          </w:p>
        </w:tc>
      </w:tr>
      <w:tr w:rsidR="00BF5AC7" w:rsidRPr="005215CA" w14:paraId="5A6EB13D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  <w:vAlign w:val="bottom"/>
          </w:tcPr>
          <w:p w14:paraId="038A6658" w14:textId="5F42670D" w:rsidR="00BF5AC7" w:rsidRPr="00C273FE" w:rsidRDefault="00BF5AC7" w:rsidP="00BF5AC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Giving and Receiving Gifts and Benefits Procedure 09 2024.pdf</w:t>
            </w:r>
          </w:p>
        </w:tc>
        <w:tc>
          <w:tcPr>
            <w:tcW w:w="3109" w:type="dxa"/>
            <w:vAlign w:val="bottom"/>
          </w:tcPr>
          <w:p w14:paraId="6F84F317" w14:textId="117847E6" w:rsidR="00BF5AC7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ARPC-301107377-338</w:t>
            </w:r>
          </w:p>
        </w:tc>
      </w:tr>
      <w:tr w:rsidR="00BF5AC7" w:rsidRPr="005215CA" w14:paraId="105BF87B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</w:tcPr>
          <w:p w14:paraId="15ABFE4D" w14:textId="49ACC687" w:rsidR="00BF5AC7" w:rsidRPr="00C273FE" w:rsidRDefault="00BF5AC7" w:rsidP="00BF5AC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Protective Security Procedure final 2024.pdf</w:t>
            </w:r>
          </w:p>
        </w:tc>
        <w:tc>
          <w:tcPr>
            <w:tcW w:w="3109" w:type="dxa"/>
          </w:tcPr>
          <w:p w14:paraId="02479CEE" w14:textId="044904FC" w:rsidR="00BF5AC7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ARPC-1975518438-327</w:t>
            </w:r>
          </w:p>
        </w:tc>
      </w:tr>
      <w:tr w:rsidR="00BF5AC7" w:rsidRPr="005215CA" w14:paraId="4F3B6E3D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  <w:vAlign w:val="bottom"/>
          </w:tcPr>
          <w:p w14:paraId="57D365F9" w14:textId="37B639DA" w:rsidR="00BF5AC7" w:rsidRPr="00C273FE" w:rsidRDefault="00BF5AC7" w:rsidP="00BF5AC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Remote Working </w:t>
            </w:r>
            <w:proofErr w:type="spellStart"/>
            <w:r>
              <w:rPr>
                <w:rFonts w:ascii="Calibri" w:hAnsi="Calibri" w:cs="Calibri"/>
                <w:color w:val="000000"/>
              </w:rPr>
              <w:t>Procedure_May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2024 .pdf</w:t>
            </w:r>
          </w:p>
        </w:tc>
        <w:tc>
          <w:tcPr>
            <w:tcW w:w="3109" w:type="dxa"/>
            <w:vAlign w:val="bottom"/>
          </w:tcPr>
          <w:p w14:paraId="63FBD586" w14:textId="64D63829" w:rsidR="00BF5AC7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ARPC-2102809995-160</w:t>
            </w:r>
          </w:p>
        </w:tc>
      </w:tr>
      <w:tr w:rsidR="00BF5AC7" w:rsidRPr="005215CA" w14:paraId="0ADFEC3E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  <w:vAlign w:val="bottom"/>
          </w:tcPr>
          <w:p w14:paraId="0AE5AA0C" w14:textId="746161FD" w:rsidR="00BF5AC7" w:rsidRPr="00C273FE" w:rsidRDefault="00231C00" w:rsidP="00BF5AC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  <w:r w:rsidR="00BF5AC7">
              <w:rPr>
                <w:rFonts w:ascii="Calibri" w:hAnsi="Calibri" w:cs="Calibri"/>
                <w:color w:val="000000"/>
              </w:rPr>
              <w:t xml:space="preserve"> Work Order Jan 2025 Signed.pdf</w:t>
            </w:r>
          </w:p>
        </w:tc>
        <w:tc>
          <w:tcPr>
            <w:tcW w:w="3109" w:type="dxa"/>
            <w:vAlign w:val="bottom"/>
          </w:tcPr>
          <w:p w14:paraId="27B94D87" w14:textId="1B8A4696" w:rsidR="00BF5AC7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ARPC-1473740691-6475</w:t>
            </w:r>
          </w:p>
        </w:tc>
      </w:tr>
      <w:tr w:rsidR="00BF5AC7" w:rsidRPr="005215CA" w14:paraId="44E86FFF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  <w:vAlign w:val="bottom"/>
          </w:tcPr>
          <w:p w14:paraId="0E08A76D" w14:textId="43F8CB66" w:rsidR="00BF5AC7" w:rsidRPr="00C273FE" w:rsidRDefault="00BF5AC7" w:rsidP="00BF5AC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2024 12 </w:t>
            </w:r>
            <w:r w:rsidR="00231C00">
              <w:rPr>
                <w:rFonts w:ascii="Calibri" w:hAnsi="Calibri" w:cs="Calibri"/>
                <w:color w:val="000000"/>
              </w:rPr>
              <w:t xml:space="preserve">***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31C00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contract for services - signed.pdf</w:t>
            </w:r>
          </w:p>
        </w:tc>
        <w:tc>
          <w:tcPr>
            <w:tcW w:w="3109" w:type="dxa"/>
            <w:vAlign w:val="bottom"/>
          </w:tcPr>
          <w:p w14:paraId="7D0BB33F" w14:textId="63C447FD" w:rsidR="00BF5AC7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ARPC-1473740691-6472</w:t>
            </w:r>
          </w:p>
        </w:tc>
      </w:tr>
      <w:tr w:rsidR="00BF5AC7" w:rsidRPr="005215CA" w14:paraId="200D68DF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  <w:vAlign w:val="bottom"/>
          </w:tcPr>
          <w:p w14:paraId="0A319D71" w14:textId="0D904905" w:rsidR="00BF5AC7" w:rsidRPr="00C273FE" w:rsidRDefault="00BF5AC7" w:rsidP="00BF5AC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Letter of Engagement </w:t>
            </w:r>
            <w:r w:rsidR="00231C00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31C00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Oct 2024.pdf</w:t>
            </w:r>
          </w:p>
        </w:tc>
        <w:tc>
          <w:tcPr>
            <w:tcW w:w="3109" w:type="dxa"/>
            <w:vAlign w:val="bottom"/>
          </w:tcPr>
          <w:p w14:paraId="2C71AD2D" w14:textId="15FD548A" w:rsidR="00BF5AC7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ARPC-1473740691-6355</w:t>
            </w:r>
          </w:p>
        </w:tc>
      </w:tr>
      <w:tr w:rsidR="00BF5AC7" w:rsidRPr="005215CA" w14:paraId="6BED3926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  <w:vAlign w:val="bottom"/>
          </w:tcPr>
          <w:p w14:paraId="707926F3" w14:textId="420F9D78" w:rsidR="00BF5AC7" w:rsidRPr="00C273FE" w:rsidRDefault="00BF5AC7" w:rsidP="00BF5AC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SMICI EULA </w:t>
            </w:r>
            <w:r w:rsidR="00231C00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31C00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>.pdf</w:t>
            </w:r>
          </w:p>
        </w:tc>
        <w:tc>
          <w:tcPr>
            <w:tcW w:w="3109" w:type="dxa"/>
            <w:vAlign w:val="bottom"/>
          </w:tcPr>
          <w:p w14:paraId="72D8381A" w14:textId="09C6E6D2" w:rsidR="00BF5AC7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ARPC-1473740691-6353</w:t>
            </w:r>
          </w:p>
        </w:tc>
      </w:tr>
      <w:tr w:rsidR="00BF5AC7" w:rsidRPr="005215CA" w14:paraId="0061C807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  <w:vAlign w:val="bottom"/>
          </w:tcPr>
          <w:p w14:paraId="36795B6B" w14:textId="76F353EA" w:rsidR="00BF5AC7" w:rsidRPr="00C273FE" w:rsidRDefault="00BF5AC7" w:rsidP="00BF5AC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GTD EULA </w:t>
            </w:r>
            <w:r w:rsidR="00231C00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31C00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>.pdf</w:t>
            </w:r>
          </w:p>
        </w:tc>
        <w:tc>
          <w:tcPr>
            <w:tcW w:w="3109" w:type="dxa"/>
            <w:vAlign w:val="bottom"/>
          </w:tcPr>
          <w:p w14:paraId="68B4EFD6" w14:textId="2267CE0B" w:rsidR="00BF5AC7" w:rsidRDefault="00BF5AC7" w:rsidP="00BF5A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ARPC-1473740691-6354</w:t>
            </w:r>
          </w:p>
        </w:tc>
      </w:tr>
      <w:tr w:rsidR="00E62D07" w:rsidRPr="005215CA" w14:paraId="79F297A2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  <w:vAlign w:val="bottom"/>
          </w:tcPr>
          <w:p w14:paraId="1D7A5E18" w14:textId="6644A064" w:rsidR="00E62D07" w:rsidRPr="00C273FE" w:rsidRDefault="00231C00" w:rsidP="00E62D0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  <w:r w:rsidR="00E62D07">
              <w:rPr>
                <w:rFonts w:ascii="Calibri" w:hAnsi="Calibri" w:cs="Calibri"/>
                <w:color w:val="000000"/>
              </w:rPr>
              <w:t xml:space="preserve"> x </w:t>
            </w:r>
            <w:r>
              <w:rPr>
                <w:rFonts w:ascii="Calibri" w:hAnsi="Calibri" w:cs="Calibri"/>
                <w:color w:val="000000"/>
              </w:rPr>
              <w:t>***</w:t>
            </w:r>
            <w:r w:rsidR="00E62D07">
              <w:rPr>
                <w:rFonts w:ascii="Calibri" w:hAnsi="Calibri" w:cs="Calibri"/>
                <w:color w:val="000000"/>
              </w:rPr>
              <w:t>_consulting agreement_countersigned.pdf</w:t>
            </w:r>
          </w:p>
        </w:tc>
        <w:tc>
          <w:tcPr>
            <w:tcW w:w="3109" w:type="dxa"/>
            <w:vAlign w:val="bottom"/>
          </w:tcPr>
          <w:p w14:paraId="7A787377" w14:textId="2EFA6E28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ARPC-1473740691-6304</w:t>
            </w:r>
          </w:p>
        </w:tc>
      </w:tr>
      <w:tr w:rsidR="00E62D07" w:rsidRPr="005215CA" w14:paraId="68078D48" w14:textId="77777777" w:rsidTr="00231C00">
        <w:trPr>
          <w:trHeight w:hRule="exact" w:val="590"/>
        </w:trPr>
        <w:tc>
          <w:tcPr>
            <w:tcW w:w="6941" w:type="dxa"/>
            <w:shd w:val="clear" w:color="auto" w:fill="auto"/>
            <w:noWrap/>
            <w:vAlign w:val="bottom"/>
          </w:tcPr>
          <w:p w14:paraId="1E6CBF98" w14:textId="01E41D36" w:rsidR="00E62D07" w:rsidRPr="00C273FE" w:rsidRDefault="00E62D07" w:rsidP="00E62D07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2024C-26 </w:t>
            </w:r>
            <w:r w:rsidR="00231C00">
              <w:rPr>
                <w:rFonts w:ascii="Calibri" w:hAnsi="Calibri" w:cs="Calibri"/>
                <w:color w:val="000000"/>
              </w:rPr>
              <w:t>–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31C00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Work Order - Data and tech narrative FINAL - signed.pdf</w:t>
            </w:r>
          </w:p>
        </w:tc>
        <w:tc>
          <w:tcPr>
            <w:tcW w:w="3109" w:type="dxa"/>
            <w:vAlign w:val="bottom"/>
          </w:tcPr>
          <w:p w14:paraId="4CFEDA3F" w14:textId="0FE97CB2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ARPC-1473740691-6193</w:t>
            </w:r>
          </w:p>
        </w:tc>
      </w:tr>
      <w:tr w:rsidR="00E62D07" w:rsidRPr="005215CA" w14:paraId="55254D30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</w:tcPr>
          <w:p w14:paraId="361C349E" w14:textId="4CA2D98D" w:rsidR="00E62D07" w:rsidRDefault="00231C00" w:rsidP="00E62D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***</w:t>
            </w:r>
            <w:r w:rsidR="00E62D07">
              <w:rPr>
                <w:rFonts w:ascii="Calibri" w:hAnsi="Calibri" w:cs="Calibri"/>
                <w:color w:val="000000"/>
              </w:rPr>
              <w:t xml:space="preserve"> Search Proposal - </w:t>
            </w:r>
            <w:r w:rsidR="00A9171E">
              <w:rPr>
                <w:rFonts w:ascii="Calibri" w:hAnsi="Calibri" w:cs="Calibri"/>
                <w:color w:val="000000"/>
              </w:rPr>
              <w:t>***</w:t>
            </w:r>
            <w:r w:rsidR="00E62D07">
              <w:rPr>
                <w:rFonts w:ascii="Calibri" w:hAnsi="Calibri" w:cs="Calibri"/>
                <w:color w:val="000000"/>
              </w:rPr>
              <w:t xml:space="preserve"> </w:t>
            </w:r>
            <w:r w:rsidR="00A9171E">
              <w:rPr>
                <w:rFonts w:ascii="Calibri" w:hAnsi="Calibri" w:cs="Calibri"/>
                <w:color w:val="000000"/>
              </w:rPr>
              <w:t>*** *** ***</w:t>
            </w:r>
            <w:r w:rsidR="00E62D07">
              <w:rPr>
                <w:rFonts w:ascii="Calibri" w:hAnsi="Calibri" w:cs="Calibri"/>
                <w:color w:val="000000"/>
              </w:rPr>
              <w:t xml:space="preserve"> - signed.pdf</w:t>
            </w:r>
          </w:p>
          <w:p w14:paraId="62DC081D" w14:textId="77777777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9" w:type="dxa"/>
          </w:tcPr>
          <w:p w14:paraId="438F1E79" w14:textId="77777777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ARPC-1473740691-6131</w:t>
            </w:r>
          </w:p>
          <w:p w14:paraId="0BAF0A28" w14:textId="77777777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62D07" w:rsidRPr="005215CA" w14:paraId="03755ED4" w14:textId="77777777" w:rsidTr="00E62D07">
        <w:trPr>
          <w:trHeight w:hRule="exact" w:val="397"/>
        </w:trPr>
        <w:tc>
          <w:tcPr>
            <w:tcW w:w="6941" w:type="dxa"/>
            <w:shd w:val="clear" w:color="auto" w:fill="auto"/>
            <w:noWrap/>
          </w:tcPr>
          <w:p w14:paraId="58250FE7" w14:textId="77777777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SM-07661-SNE 2024-07-22 09_04 FINAL - signed.pdf</w:t>
            </w:r>
          </w:p>
          <w:p w14:paraId="42676D10" w14:textId="77777777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9" w:type="dxa"/>
          </w:tcPr>
          <w:p w14:paraId="2B28FB6F" w14:textId="77777777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ARPC-1473740691-6081</w:t>
            </w:r>
          </w:p>
          <w:p w14:paraId="14CFD043" w14:textId="77777777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62D07" w:rsidRPr="005215CA" w14:paraId="6EF5C5C5" w14:textId="77777777" w:rsidTr="00E62D07">
        <w:trPr>
          <w:trHeight w:hRule="exact" w:val="360"/>
        </w:trPr>
        <w:tc>
          <w:tcPr>
            <w:tcW w:w="6941" w:type="dxa"/>
            <w:shd w:val="clear" w:color="auto" w:fill="auto"/>
            <w:noWrap/>
          </w:tcPr>
          <w:p w14:paraId="2F21112D" w14:textId="29DFAF32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2024C-20 </w:t>
            </w:r>
            <w:r w:rsidR="00231C00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&amp; </w:t>
            </w:r>
            <w:r w:rsidR="00231C00">
              <w:rPr>
                <w:rFonts w:ascii="Calibri" w:hAnsi="Calibri" w:cs="Calibri"/>
                <w:color w:val="000000"/>
              </w:rPr>
              <w:t>***</w:t>
            </w:r>
            <w:r>
              <w:rPr>
                <w:rFonts w:ascii="Calibri" w:hAnsi="Calibri" w:cs="Calibri"/>
                <w:color w:val="000000"/>
              </w:rPr>
              <w:t xml:space="preserve"> recruitment services Final - signed.pdf</w:t>
            </w:r>
          </w:p>
        </w:tc>
        <w:tc>
          <w:tcPr>
            <w:tcW w:w="3109" w:type="dxa"/>
          </w:tcPr>
          <w:p w14:paraId="229CA86B" w14:textId="101F5548" w:rsidR="00E62D07" w:rsidRDefault="00E62D07" w:rsidP="00E62D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ARPC-1473740691-6071</w:t>
            </w:r>
          </w:p>
        </w:tc>
      </w:tr>
    </w:tbl>
    <w:p w14:paraId="61F56E92" w14:textId="77777777" w:rsidR="00BD3BE7" w:rsidRDefault="00BD3BE7" w:rsidP="00BD3BE7">
      <w:pPr>
        <w:spacing w:after="0"/>
      </w:pPr>
    </w:p>
    <w:sectPr w:rsidR="00BD3BE7" w:rsidSect="00BD3BE7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4226" w14:textId="77777777" w:rsidR="00CD3811" w:rsidRDefault="00CD3811" w:rsidP="00CD3811">
      <w:pPr>
        <w:spacing w:after="0" w:line="240" w:lineRule="auto"/>
      </w:pPr>
      <w:r>
        <w:separator/>
      </w:r>
    </w:p>
  </w:endnote>
  <w:endnote w:type="continuationSeparator" w:id="0">
    <w:p w14:paraId="2B75761C" w14:textId="77777777" w:rsidR="00CD3811" w:rsidRDefault="00CD3811" w:rsidP="00CD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425E" w14:textId="1FBADFB2" w:rsidR="005E73E7" w:rsidRDefault="005578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248455" wp14:editId="5BE626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4140477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21521" w14:textId="3FC16B8E" w:rsidR="00557896" w:rsidRPr="00557896" w:rsidRDefault="00557896" w:rsidP="00557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578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484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3B121521" w14:textId="3FC16B8E" w:rsidR="00557896" w:rsidRPr="00557896" w:rsidRDefault="00557896" w:rsidP="00557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578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0DF3" w14:textId="5B7C285B" w:rsidR="005E73E7" w:rsidRDefault="005578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250353" wp14:editId="77D252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023060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96FD6" w14:textId="0D142DBA" w:rsidR="00557896" w:rsidRPr="00557896" w:rsidRDefault="00557896" w:rsidP="00557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578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503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28096FD6" w14:textId="0D142DBA" w:rsidR="00557896" w:rsidRPr="00557896" w:rsidRDefault="00557896" w:rsidP="00557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578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5FDC" w14:textId="77777777" w:rsidR="00CD3811" w:rsidRDefault="00CD3811" w:rsidP="00CD3811">
      <w:pPr>
        <w:spacing w:after="0" w:line="240" w:lineRule="auto"/>
      </w:pPr>
      <w:r>
        <w:separator/>
      </w:r>
    </w:p>
  </w:footnote>
  <w:footnote w:type="continuationSeparator" w:id="0">
    <w:p w14:paraId="61496243" w14:textId="77777777" w:rsidR="00CD3811" w:rsidRDefault="00CD3811" w:rsidP="00CD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52D7" w14:textId="341C391F" w:rsidR="005E73E7" w:rsidRDefault="005578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C82138" wp14:editId="0819BA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432955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99D03" w14:textId="53A94CF0" w:rsidR="00557896" w:rsidRPr="00557896" w:rsidRDefault="00557896" w:rsidP="00557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578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82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4A199D03" w14:textId="53A94CF0" w:rsidR="00557896" w:rsidRPr="00557896" w:rsidRDefault="00557896" w:rsidP="00557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578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80EE" w14:textId="608B06CF" w:rsidR="005E73E7" w:rsidRDefault="005578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9119B3" wp14:editId="5C57E3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0017106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13F11" w14:textId="396D2739" w:rsidR="00557896" w:rsidRPr="00557896" w:rsidRDefault="00557896" w:rsidP="005578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578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119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1FD13F11" w14:textId="396D2739" w:rsidR="00557896" w:rsidRPr="00557896" w:rsidRDefault="00557896" w:rsidP="005578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578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7E"/>
    <w:rsid w:val="00000CA4"/>
    <w:rsid w:val="0000732F"/>
    <w:rsid w:val="0001551A"/>
    <w:rsid w:val="00020120"/>
    <w:rsid w:val="00024D8E"/>
    <w:rsid w:val="00027491"/>
    <w:rsid w:val="00030A82"/>
    <w:rsid w:val="00086ECF"/>
    <w:rsid w:val="000B7956"/>
    <w:rsid w:val="00152682"/>
    <w:rsid w:val="0017352F"/>
    <w:rsid w:val="001C5701"/>
    <w:rsid w:val="001D4A7B"/>
    <w:rsid w:val="00204DDB"/>
    <w:rsid w:val="00213A5E"/>
    <w:rsid w:val="00231C00"/>
    <w:rsid w:val="00235790"/>
    <w:rsid w:val="00236143"/>
    <w:rsid w:val="00250DFD"/>
    <w:rsid w:val="0028209A"/>
    <w:rsid w:val="002A7EE1"/>
    <w:rsid w:val="002C3CCD"/>
    <w:rsid w:val="002F526D"/>
    <w:rsid w:val="00311E61"/>
    <w:rsid w:val="0039023D"/>
    <w:rsid w:val="003A2AC4"/>
    <w:rsid w:val="003D6142"/>
    <w:rsid w:val="00437317"/>
    <w:rsid w:val="004443A1"/>
    <w:rsid w:val="004567BD"/>
    <w:rsid w:val="004925B1"/>
    <w:rsid w:val="00496CE8"/>
    <w:rsid w:val="004F1A25"/>
    <w:rsid w:val="005215CA"/>
    <w:rsid w:val="00530A64"/>
    <w:rsid w:val="005349B3"/>
    <w:rsid w:val="005360EB"/>
    <w:rsid w:val="00536C5E"/>
    <w:rsid w:val="00543A46"/>
    <w:rsid w:val="00557896"/>
    <w:rsid w:val="00571005"/>
    <w:rsid w:val="00574840"/>
    <w:rsid w:val="0059522A"/>
    <w:rsid w:val="005C4447"/>
    <w:rsid w:val="005E73E7"/>
    <w:rsid w:val="005F48B6"/>
    <w:rsid w:val="00626ED1"/>
    <w:rsid w:val="00635C59"/>
    <w:rsid w:val="006430DC"/>
    <w:rsid w:val="00644559"/>
    <w:rsid w:val="00673807"/>
    <w:rsid w:val="0068699D"/>
    <w:rsid w:val="006E4693"/>
    <w:rsid w:val="006F4A19"/>
    <w:rsid w:val="00722641"/>
    <w:rsid w:val="00732350"/>
    <w:rsid w:val="00754AC5"/>
    <w:rsid w:val="00775300"/>
    <w:rsid w:val="0077758F"/>
    <w:rsid w:val="00791C45"/>
    <w:rsid w:val="007B0F0E"/>
    <w:rsid w:val="007C7F1B"/>
    <w:rsid w:val="007D5515"/>
    <w:rsid w:val="007E68A8"/>
    <w:rsid w:val="007F6033"/>
    <w:rsid w:val="0080130A"/>
    <w:rsid w:val="008112D9"/>
    <w:rsid w:val="008147C1"/>
    <w:rsid w:val="00866614"/>
    <w:rsid w:val="00867E3B"/>
    <w:rsid w:val="008B0B79"/>
    <w:rsid w:val="008C7188"/>
    <w:rsid w:val="008F4BB1"/>
    <w:rsid w:val="00905AB2"/>
    <w:rsid w:val="009119AF"/>
    <w:rsid w:val="009158BB"/>
    <w:rsid w:val="009350B1"/>
    <w:rsid w:val="0095432A"/>
    <w:rsid w:val="009555F1"/>
    <w:rsid w:val="0096157E"/>
    <w:rsid w:val="009B6F68"/>
    <w:rsid w:val="009D3E63"/>
    <w:rsid w:val="009E34D7"/>
    <w:rsid w:val="009F6246"/>
    <w:rsid w:val="009F7A91"/>
    <w:rsid w:val="00A14774"/>
    <w:rsid w:val="00A25277"/>
    <w:rsid w:val="00A3441F"/>
    <w:rsid w:val="00A46F06"/>
    <w:rsid w:val="00A67CC8"/>
    <w:rsid w:val="00A80589"/>
    <w:rsid w:val="00A81D73"/>
    <w:rsid w:val="00A9171E"/>
    <w:rsid w:val="00A92EB9"/>
    <w:rsid w:val="00A97A86"/>
    <w:rsid w:val="00AB3BAE"/>
    <w:rsid w:val="00AC615B"/>
    <w:rsid w:val="00B0144B"/>
    <w:rsid w:val="00B030E4"/>
    <w:rsid w:val="00B03493"/>
    <w:rsid w:val="00B05C3B"/>
    <w:rsid w:val="00B16A9A"/>
    <w:rsid w:val="00B343DA"/>
    <w:rsid w:val="00B63F52"/>
    <w:rsid w:val="00B9347E"/>
    <w:rsid w:val="00B945DA"/>
    <w:rsid w:val="00B97485"/>
    <w:rsid w:val="00BD3BE7"/>
    <w:rsid w:val="00BD4E1B"/>
    <w:rsid w:val="00BE6697"/>
    <w:rsid w:val="00BF5AC7"/>
    <w:rsid w:val="00BF70F1"/>
    <w:rsid w:val="00C03F4C"/>
    <w:rsid w:val="00C0433D"/>
    <w:rsid w:val="00C273FE"/>
    <w:rsid w:val="00C461D3"/>
    <w:rsid w:val="00C63D2C"/>
    <w:rsid w:val="00C74A53"/>
    <w:rsid w:val="00C9449B"/>
    <w:rsid w:val="00C94871"/>
    <w:rsid w:val="00CA439A"/>
    <w:rsid w:val="00CB2FEC"/>
    <w:rsid w:val="00CD3811"/>
    <w:rsid w:val="00D31759"/>
    <w:rsid w:val="00D3235D"/>
    <w:rsid w:val="00D34AAE"/>
    <w:rsid w:val="00D41A8A"/>
    <w:rsid w:val="00D42773"/>
    <w:rsid w:val="00D4611A"/>
    <w:rsid w:val="00D73B46"/>
    <w:rsid w:val="00D7699F"/>
    <w:rsid w:val="00D92214"/>
    <w:rsid w:val="00D97D4B"/>
    <w:rsid w:val="00DC3EE2"/>
    <w:rsid w:val="00DE4DF6"/>
    <w:rsid w:val="00DF6808"/>
    <w:rsid w:val="00E012B8"/>
    <w:rsid w:val="00E047D7"/>
    <w:rsid w:val="00E165DF"/>
    <w:rsid w:val="00E2593F"/>
    <w:rsid w:val="00E413F5"/>
    <w:rsid w:val="00E62D07"/>
    <w:rsid w:val="00E65D7E"/>
    <w:rsid w:val="00E80D33"/>
    <w:rsid w:val="00E91854"/>
    <w:rsid w:val="00EF5D24"/>
    <w:rsid w:val="00F146FA"/>
    <w:rsid w:val="00F30EC4"/>
    <w:rsid w:val="00F453B2"/>
    <w:rsid w:val="00F565C0"/>
    <w:rsid w:val="00F67912"/>
    <w:rsid w:val="00F76043"/>
    <w:rsid w:val="00F77B59"/>
    <w:rsid w:val="00F858DC"/>
    <w:rsid w:val="00FF4623"/>
    <w:rsid w:val="294C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ED5945D"/>
  <w15:docId w15:val="{8A987459-BE9A-4A7D-8A21-29AFB2B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4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34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3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93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34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B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D3E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74A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2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E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E7"/>
  </w:style>
  <w:style w:type="paragraph" w:styleId="Footer">
    <w:name w:val="footer"/>
    <w:basedOn w:val="Normal"/>
    <w:link w:val="FooterChar"/>
    <w:uiPriority w:val="99"/>
    <w:unhideWhenUsed/>
    <w:rsid w:val="005E7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pc.gov.au/about/corporate-governance/senate-order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lanna.omeara@arpc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486BE453DDC4BBEC35FF2A3C448C7" ma:contentTypeVersion="152" ma:contentTypeDescription="Create a new document." ma:contentTypeScope="" ma:versionID="2d6b862f139c6b09a0fed2b961f49843">
  <xsd:schema xmlns:xsd="http://www.w3.org/2001/XMLSchema" xmlns:xs="http://www.w3.org/2001/XMLSchema" xmlns:p="http://schemas.microsoft.com/office/2006/metadata/properties" xmlns:ns2="193d2b7f-05f7-4e58-9518-e46a74282b94" xmlns:ns3="21fab640-3a12-4191-bbec-cff227eadb76" targetNamespace="http://schemas.microsoft.com/office/2006/metadata/properties" ma:root="true" ma:fieldsID="abcae1d7668aaac349c83b7ba756e88e" ns2:_="" ns3:_="">
    <xsd:import namespace="193d2b7f-05f7-4e58-9518-e46a74282b94"/>
    <xsd:import namespace="21fab640-3a12-4191-bbec-cff227eadb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inancial_x0020_Year"/>
                <xsd:element ref="ns2:Security_x0020_Marker"/>
                <xsd:element ref="ns2:Disposal_x0020_Class_x0020_Gov_x0020_Compliance"/>
                <xsd:element ref="ns2:Harradine_x0020_GOV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d2b7f-05f7-4e58-9518-e46a74282b9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7" ma:displayName="Financial Year" ma:default="2023/2024" ma:format="Dropdown" ma:internalName="Financial_x0020_Year">
      <xsd:simpleType>
        <xsd:restriction base="dms:Choice">
          <xsd:enumeration value="2003/2004"/>
          <xsd:enumeration value="2004/2005"/>
          <xsd:enumeration value="2005/2006"/>
          <xsd:enumeration value="2006/2007"/>
          <xsd:enumeration value="2007/2008"/>
          <xsd:enumeration value="2008/2009"/>
          <xsd:enumeration value="2009/2010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24/2025"/>
          <xsd:enumeration value="2025/2026"/>
          <xsd:enumeration value="2026/2027"/>
        </xsd:restriction>
      </xsd:simpleType>
    </xsd:element>
    <xsd:element name="Security_x0020_Marker" ma:index="8" ma:displayName="Security Marker" ma:default="UNCLASSIFIED" ma:format="Dropdown" ma:internalName="Security_x0020_Marker" ma:readOnly="false">
      <xsd:simpleType>
        <xsd:restriction base="dms:Choice">
          <xsd:enumeration value="UNCLASSIFIED"/>
          <xsd:enumeration value="FOR OFFICIAL USE ONLY"/>
          <xsd:enumeration value="CLASSIFIED"/>
        </xsd:restriction>
      </xsd:simpleType>
    </xsd:element>
    <xsd:element name="Disposal_x0020_Class_x0020_Gov_x0020_Compliance" ma:index="9" ma:displayName="Disposal Class Gov Compliance" ma:default="Strategic Management_Compliance_Disposal Action – Destroy 7 years after action completed – AFDA Express Version 2 – Class 62605" ma:format="Dropdown" ma:internalName="Disposal_x0020_Class_x0020_Gov_x0020_Compliance">
      <xsd:simpleType>
        <xsd:restriction base="dms:Choice">
          <xsd:enumeration value="ARPC Board Administration_Disposal Action - Destroy 10 years after action completed - Governing Bodies - Class 21581"/>
          <xsd:enumeration value="ARPC Board Employment Conditions_Disposal Action - Destroy 75 years after date of birth - Governing Bodies - Class 21580"/>
          <xsd:enumeration value="ARPC Board_Disposal Action - Retain as national archives - Governing Bodies - Class 21579"/>
          <xsd:enumeration value="Audit_Disposal Action - Destroy 10 years after action completed - AFDA Express - Class 20341"/>
          <xsd:enumeration value="Claims_Retention Details - Retain until covered by a records authority"/>
          <xsd:enumeration value="Community Relations_Disposal Action - Destroy 7 years after action completed - AFDA Express - Class 20443"/>
          <xsd:enumeration value="Compliance_Disposal Action - Destroy 7 years after action completed - AFDA Express - Class 20342"/>
          <xsd:enumeration value="Employment Conditions_Disposal Action - Destroy 75 years after date of birth - AFDA Express - 20304"/>
          <xsd:enumeration value="Financial Services_Disposal Action - Destroy 7 years after action completed - AFDA Express - Class 20260"/>
          <xsd:enumeration value="Government Relations_Disposal Action - Destroy 10 years after action completed - AFDA Express - Class 20270"/>
          <xsd:enumeration value="Human Resources_Disposal Action - Destroy 7 years after action completed - AFDA Express - Class 20313"/>
          <xsd:enumeration value="Industrial Relations_Disposal Action - Destroy 10 years after action completed - AFDA Express - Class 20272"/>
          <xsd:enumeration value="Information Management_Disposal Action - Destroy 7 years after action completed - AFDA Express - Class 20344"/>
          <xsd:enumeration value="Information Technology_Disposal Action - Destroy 7 years after action completed - AFDA Express - Class 20344"/>
          <xsd:enumeration value="Insurance Audit_Disposal Action - Retain until covered by a records authority"/>
          <xsd:enumeration value="Investment Management_Disposal Action - Destroy 7 years after action completed - AFDA Express - Class 20260"/>
          <xsd:enumeration value="Legal Services_Disposal Action - Destroy 7 years after action completed - AFDA Express - 20455"/>
          <xsd:enumeration value="Policy_Disposal Action - Destroy 7 years after action completed - AFDA Express - Class 20342"/>
          <xsd:enumeration value="Procurement_Disposal Action - Destroy 7 years after action completed - ADA Express - Class 20317"/>
          <xsd:enumeration value="PropertyManagement_Disposal Action - Destroy 7 years after action completed - AFDA Express - Class 20328"/>
          <xsd:enumeration value="Publication_Disposal Action - Destroy 7 years after action completed - AFDA Express - Class 20337"/>
          <xsd:enumeration value="Risk Management_Disposal Action - Destroy 7 years after action completed - AFDA Express - Class 20342"/>
          <xsd:enumeration value="Staff Development_Disposal Action - Destroy 7 years after action completed - AFDA Express - Class 20339"/>
          <xsd:enumeration value="Strategic Management_Disposal Action - Destroy 7 years after action completed – AFDA Express – Class 20342"/>
          <xsd:enumeration value="Strategic Management_Disposal Action - Retain as national archives - AFDA Express - Class 20340"/>
          <xsd:enumeration value="Underwriting_Disposal Action - Retain until covered by a records authority"/>
          <xsd:enumeration value="WHS_Disposal Action - Destroy 7 years after action completed - AFDA Express - Class 20467"/>
          <xsd:enumeration value="Strategic Management_Audit_Disposal Action – Destroy 10 years after action completed – AFDA Express Version 2 – Class 62603"/>
          <xsd:enumeration value="Strategic Management_Compliance_Disposal Action – Destroy 7 years after action completed – AFDA Express Version 2 – Class 62605"/>
          <xsd:enumeration value="Financial Management_Disposal Action – Destroy 7 years after action completed – AFDA Express Version 2 – Class 62386"/>
          <xsd:enumeration value="Personnel Management_Human Resources_Disposal Action – Destroy 7 years after action completed – AFDA Express Version 2 – Class 62638"/>
          <xsd:enumeration value="Technology_Telecommunications_Disposal Action – Destroy 7 years after action completed – AFDA Express Version 2 – Class 62625"/>
          <xsd:enumeration value="Legal Services_Disposal Action – Destroy 7 years after action completed – AFDA Express Version 2 – Class 62414"/>
          <xsd:enumeration value="Strategic Management_Policies_Disposal Action – Destroy 7 years after action completed – AFDA Express Version 2 – Class 62605"/>
          <xsd:enumeration value="Strategic Management_Disposal Action – Destroy 7 years after action completed – AFDA Express Version 2 – Class 62605"/>
          <xsd:enumeration value="Publication_Disposal Action – Destroy 7 years after action completed – AFDA Express Version 2 – Class 62619"/>
          <xsd:enumeration value="Strategic Management_Risk Management_Disposal Action – Destroy 7 years after action completed – AFDA Express Version 2 – Class 62605"/>
          <xsd:enumeration value="DTI_Disposal Action - Retain as National Archives - DTI Insurance Cover RA 2020/00346219 - Class 62832"/>
          <xsd:enumeration value="Underwriting_Disposal Action - Destroy 7 years after last action - DTI Insurance Cover RA 2020/00346219 - Class 62833"/>
          <xsd:enumeration value="Insurance Audit_Disposal Action - Destroy 7 years after last action - DTI Insurance Cover RA 2020/00346219 - Class 62833"/>
          <xsd:enumeration value="Cyclone Project_Disposal Action – Retain until covered by a records authority"/>
        </xsd:restriction>
      </xsd:simpleType>
    </xsd:element>
    <xsd:element name="Harradine_x0020_GOV" ma:index="10" ma:displayName="Harradine GOV" ma:default="General administration files (EXC)" ma:format="Dropdown" ma:internalName="Harradine_x0020_GOV" ma:readOnly="false">
      <xsd:simpleType>
        <xsd:restriction base="dms:Choice">
          <xsd:enumeration value="Consulting Reports (INC)"/>
          <xsd:enumeration value="Policies and procedures (INC)"/>
          <xsd:enumeration value="Selection of consultancies (INC)"/>
          <xsd:enumeration value="Financial estimated for budget estimates (INC)"/>
          <xsd:enumeration value="General administration files (EXC)"/>
          <xsd:enumeration value="Case related files (EXC)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ac119d2-22fe-499d-8104-7e0c93f14a47}" ma:internalName="TaxCatchAll" ma:showField="CatchAllData" ma:web="193d2b7f-05f7-4e58-9518-e46a74282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b640-3a12-4191-bbec-cff227ead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a3ef2cb-aac9-45c0-927b-f4973d8c2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3d2b7f-05f7-4e58-9518-e46a74282b94">ARPC-1688169305-8480</_dlc_DocId>
    <_dlc_DocIdUrl xmlns="193d2b7f-05f7-4e58-9518-e46a74282b94">
      <Url>https://arpc1.sharepoint.com/g%26c/_layouts/15/DocIdRedir.aspx?ID=ARPC-1688169305-8480</Url>
      <Description>ARPC-1688169305-8480</Description>
    </_dlc_DocIdUrl>
    <Security_x0020_Marker xmlns="193d2b7f-05f7-4e58-9518-e46a74282b94">UNCLASSIFIED</Security_x0020_Marker>
    <Disposal_x0020_Class_x0020_Gov_x0020_Compliance xmlns="193d2b7f-05f7-4e58-9518-e46a74282b94">Compliance_Disposal Action - Destroy 7 years after action completed - AFDA Express - Class 20342</Disposal_x0020_Class_x0020_Gov_x0020_Compliance>
    <Financial_x0020_Year xmlns="193d2b7f-05f7-4e58-9518-e46a74282b94">2017/2018</Financial_x0020_Year>
    <Harradine_x0020_GOV xmlns="193d2b7f-05f7-4e58-9518-e46a74282b94">General administration files (EXC)</Harradine_x0020_GOV>
    <lcf76f155ced4ddcb4097134ff3c332f xmlns="21fab640-3a12-4191-bbec-cff227eadb76">
      <Terms xmlns="http://schemas.microsoft.com/office/infopath/2007/PartnerControls"/>
    </lcf76f155ced4ddcb4097134ff3c332f>
    <TaxCatchAll xmlns="193d2b7f-05f7-4e58-9518-e46a74282b94" xsi:nil="true"/>
  </documentManagement>
</p:properties>
</file>

<file path=customXml/itemProps1.xml><?xml version="1.0" encoding="utf-8"?>
<ds:datastoreItem xmlns:ds="http://schemas.openxmlformats.org/officeDocument/2006/customXml" ds:itemID="{39A46AE2-5E6B-4CB1-AFB2-95EEA4623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7CD71-72BC-417C-B77C-0D10EA809F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4ACF05-E760-4626-AB69-AC91FEAEA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d2b7f-05f7-4e58-9518-e46a74282b94"/>
    <ds:schemaRef ds:uri="21fab640-3a12-4191-bbec-cff227ead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7AFA57-E2EF-4A00-8146-7E5BB6D212D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93d2b7f-05f7-4e58-9518-e46a74282b94"/>
    <ds:schemaRef ds:uri="http://purl.org/dc/elements/1.1/"/>
    <ds:schemaRef ds:uri="21fab640-3a12-4191-bbec-cff227eadb76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189</Words>
  <Characters>1477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Senate Continuing Order no. 12 for period 1 July to 31 Dec 2017.0.1.docx</vt:lpstr>
    </vt:vector>
  </TitlesOfParts>
  <Company>Australian Government - The Treasury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Senate Continuing Order no. 12 for period 1 July to 31 Dec 2017.0.1.docx</dc:title>
  <dc:creator>Kelly, Alison</dc:creator>
  <cp:keywords>[SEC=UNOFFICIAL]</cp:keywords>
  <cp:lastModifiedBy>Alanna O'Meara</cp:lastModifiedBy>
  <cp:revision>58</cp:revision>
  <cp:lastPrinted>2025-06-20T06:47:00Z</cp:lastPrinted>
  <dcterms:created xsi:type="dcterms:W3CDTF">2018-11-19T01:47:00Z</dcterms:created>
  <dcterms:modified xsi:type="dcterms:W3CDTF">2025-06-20T06:47:00Z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0x01010041B486BE453DDC4BBEC35FF2A3C448C7</vt:lpwstr>
  </property>
  <property fmtid="{D5CDD505-2E9C-101B-9397-08002B2CF9AE}" pid="3" name="TaxKeyword">
    <vt:lpwstr/>
  </property>
  <property fmtid="{D5CDD505-2E9C-101B-9397-08002B2CF9AE}" pid="4" name="Business_x0020_Classification_x0020_Scheme">
    <vt:lpwstr>56;#STRATEGIC MANAGEMENT - Compliance|40ecb2ab-e9d8-4447-b09c-540c34c53d40</vt:lpwstr>
  </property>
  <property fmtid="{D5CDD505-2E9C-101B-9397-08002B2CF9AE}" pid="5" name="Business Classification Scheme">
    <vt:lpwstr>56;#STRATEGIC MANAGEMENT - Compliance|40ecb2ab-e9d8-4447-b09c-540c34c53d40</vt:lpwstr>
  </property>
  <property fmtid="{D5CDD505-2E9C-101B-9397-08002B2CF9AE}" pid="6" name="_dlc_policyId">
    <vt:lpwstr/>
  </property>
  <property fmtid="{D5CDD505-2E9C-101B-9397-08002B2CF9AE}" pid="7" name="ItemRetentionFormula">
    <vt:lpwstr/>
  </property>
  <property fmtid="{D5CDD505-2E9C-101B-9397-08002B2CF9AE}" pid="8" name="_dlc_DocIdItemGuid">
    <vt:lpwstr>8fe09a79-791e-4ef4-9bdc-3d985520544d</vt:lpwstr>
  </property>
  <property fmtid="{D5CDD505-2E9C-101B-9397-08002B2CF9AE}" pid="10" name="_NewReviewCycle">
    <vt:lpwstr/>
  </property>
  <property fmtid="{D5CDD505-2E9C-101B-9397-08002B2CF9AE}" pid="15" name="Harradinereport">
    <vt:lpwstr>Migrated</vt:lpwstr>
  </property>
  <property fmtid="{D5CDD505-2E9C-101B-9397-08002B2CF9AE}" pid="17" name="Order">
    <vt:r8>80600</vt:r8>
  </property>
  <property fmtid="{D5CDD505-2E9C-101B-9397-08002B2CF9AE}" pid="18" name="PM_ProtectiveMarkingImage_Header">
    <vt:lpwstr>C:\Program Files\Common Files\janusNET Shared\janusSEAL\Images\DocumentSlashBlue.png</vt:lpwstr>
  </property>
  <property fmtid="{D5CDD505-2E9C-101B-9397-08002B2CF9AE}" pid="19" name="PM_Caveats_Count">
    <vt:lpwstr>0</vt:lpwstr>
  </property>
  <property fmtid="{D5CDD505-2E9C-101B-9397-08002B2CF9AE}" pid="20" name="PM_DisplayValueSecClassificationWithQualifier">
    <vt:lpwstr>UNOFFICIAL</vt:lpwstr>
  </property>
  <property fmtid="{D5CDD505-2E9C-101B-9397-08002B2CF9AE}" pid="21" name="PM_Qualifier">
    <vt:lpwstr/>
  </property>
  <property fmtid="{D5CDD505-2E9C-101B-9397-08002B2CF9AE}" pid="22" name="PM_SecurityClassification">
    <vt:lpwstr>UNOFFICIAL</vt:lpwstr>
  </property>
  <property fmtid="{D5CDD505-2E9C-101B-9397-08002B2CF9AE}" pid="23" name="PM_InsertionValue">
    <vt:lpwstr>UNOFFICIAL</vt:lpwstr>
  </property>
  <property fmtid="{D5CDD505-2E9C-101B-9397-08002B2CF9AE}" pid="24" name="PM_Originating_FileId">
    <vt:lpwstr>A7566C1B72144131B8FFC94EFBF02174</vt:lpwstr>
  </property>
  <property fmtid="{D5CDD505-2E9C-101B-9397-08002B2CF9AE}" pid="25" name="PM_ProtectiveMarkingValue_Footer">
    <vt:lpwstr>UNOFFICIAL</vt:lpwstr>
  </property>
  <property fmtid="{D5CDD505-2E9C-101B-9397-08002B2CF9AE}" pid="26" name="PM_Originator_Hash_SHA1">
    <vt:lpwstr>7480DAC8DAF4F69675E2CDEA7D8C2931C9FAACB7</vt:lpwstr>
  </property>
  <property fmtid="{D5CDD505-2E9C-101B-9397-08002B2CF9AE}" pid="27" name="PM_OriginationTimeStamp">
    <vt:lpwstr>2024-07-04T04:59:32Z</vt:lpwstr>
  </property>
  <property fmtid="{D5CDD505-2E9C-101B-9397-08002B2CF9AE}" pid="28" name="PM_ProtectiveMarkingValue_Header">
    <vt:lpwstr>UNOFFICIAL</vt:lpwstr>
  </property>
  <property fmtid="{D5CDD505-2E9C-101B-9397-08002B2CF9AE}" pid="29" name="PM_ProtectiveMarkingImage_Footer">
    <vt:lpwstr>C:\Program Files\Common Files\janusNET Shared\janusSEAL\Images\DocumentSlashBlue.png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Note">
    <vt:lpwstr/>
  </property>
  <property fmtid="{D5CDD505-2E9C-101B-9397-08002B2CF9AE}" pid="33" name="PM_Markers">
    <vt:lpwstr/>
  </property>
  <property fmtid="{D5CDD505-2E9C-101B-9397-08002B2CF9AE}" pid="34" name="PM_Display">
    <vt:lpwstr>UNOFFICIAL</vt:lpwstr>
  </property>
  <property fmtid="{D5CDD505-2E9C-101B-9397-08002B2CF9AE}" pid="35" name="PMUuid">
    <vt:lpwstr>v=2022.2;d=gov.au;g=65417EFE-F3B9-5E66-BD91-1E689FEC2EA6</vt:lpwstr>
  </property>
  <property fmtid="{D5CDD505-2E9C-101B-9397-08002B2CF9AE}" pid="36" name="PM_Hash_Version">
    <vt:lpwstr>2022.1</vt:lpwstr>
  </property>
  <property fmtid="{D5CDD505-2E9C-101B-9397-08002B2CF9AE}" pid="37" name="PM_Hash_Salt_Prev">
    <vt:lpwstr>54D2E38774E58DF883EC50648848F565</vt:lpwstr>
  </property>
  <property fmtid="{D5CDD505-2E9C-101B-9397-08002B2CF9AE}" pid="38" name="PM_Hash_Salt">
    <vt:lpwstr>FFED81FC25E2B5DE6492F5B2B969B19E</vt:lpwstr>
  </property>
  <property fmtid="{D5CDD505-2E9C-101B-9397-08002B2CF9AE}" pid="39" name="PM_Hash_SHA1">
    <vt:lpwstr>A5C95A3D1D29778715620C6A0C7481A135CA4AC1</vt:lpwstr>
  </property>
  <property fmtid="{D5CDD505-2E9C-101B-9397-08002B2CF9AE}" pid="40" name="PM_OriginatorUserAccountName_SHA256">
    <vt:lpwstr>E416E0A6F4E572042F7235C532525ACAABF978E8FA0EC68F3C16A34EDF9F1721</vt:lpwstr>
  </property>
  <property fmtid="{D5CDD505-2E9C-101B-9397-08002B2CF9AE}" pid="41" name="PM_OriginatorDomainName_SHA256">
    <vt:lpwstr>FD31C479539261FADB5F703396E8B9AED627C3A23085594FF7DFA79E27FC6DB9</vt:lpwstr>
  </property>
  <property fmtid="{D5CDD505-2E9C-101B-9397-08002B2CF9AE}" pid="42" name="PM_SecurityClassification_Prev">
    <vt:lpwstr>UNOFFICIAL</vt:lpwstr>
  </property>
  <property fmtid="{D5CDD505-2E9C-101B-9397-08002B2CF9AE}" pid="43" name="PM_Qualifier_Prev">
    <vt:lpwstr/>
  </property>
  <property fmtid="{D5CDD505-2E9C-101B-9397-08002B2CF9AE}" pid="44" name="MediaServiceImageTags">
    <vt:lpwstr/>
  </property>
  <property fmtid="{D5CDD505-2E9C-101B-9397-08002B2CF9AE}" pid="45" name="PMHMAC">
    <vt:lpwstr>v=2022.1;a=SHA256;h=DB41DBF6FF412CAC26AB59D85EEF41BDD00AE7A0448AC77EB7C0C8DFB46A33EA</vt:lpwstr>
  </property>
  <property fmtid="{D5CDD505-2E9C-101B-9397-08002B2CF9AE}" pid="46" name="ClassificationContentMarkingHeaderShapeIds">
    <vt:lpwstr>3bb4e441,3243ab54,36fea435</vt:lpwstr>
  </property>
  <property fmtid="{D5CDD505-2E9C-101B-9397-08002B2CF9AE}" pid="47" name="ClassificationContentMarkingHeaderFontProps">
    <vt:lpwstr>#ff0000,12,Calibri</vt:lpwstr>
  </property>
  <property fmtid="{D5CDD505-2E9C-101B-9397-08002B2CF9AE}" pid="48" name="ClassificationContentMarkingHeaderText">
    <vt:lpwstr>OFFICIAL</vt:lpwstr>
  </property>
  <property fmtid="{D5CDD505-2E9C-101B-9397-08002B2CF9AE}" pid="49" name="ClassificationContentMarkingFooterShapeIds">
    <vt:lpwstr>29dc5707,5448a81f,3f72f866</vt:lpwstr>
  </property>
  <property fmtid="{D5CDD505-2E9C-101B-9397-08002B2CF9AE}" pid="50" name="ClassificationContentMarkingFooterFontProps">
    <vt:lpwstr>#ff0000,12,Calibri</vt:lpwstr>
  </property>
  <property fmtid="{D5CDD505-2E9C-101B-9397-08002B2CF9AE}" pid="51" name="ClassificationContentMarkingFooterText">
    <vt:lpwstr>OFFICIAL</vt:lpwstr>
  </property>
  <property fmtid="{D5CDD505-2E9C-101B-9397-08002B2CF9AE}" pid="52" name="MSIP_Label_b6ef2384-0e9b-4820-87b1-7a233f213384_Enabled">
    <vt:lpwstr>true</vt:lpwstr>
  </property>
  <property fmtid="{D5CDD505-2E9C-101B-9397-08002B2CF9AE}" pid="53" name="MSIP_Label_b6ef2384-0e9b-4820-87b1-7a233f213384_SetDate">
    <vt:lpwstr>2025-01-14T00:46:15Z</vt:lpwstr>
  </property>
  <property fmtid="{D5CDD505-2E9C-101B-9397-08002B2CF9AE}" pid="54" name="MSIP_Label_b6ef2384-0e9b-4820-87b1-7a233f213384_Method">
    <vt:lpwstr>Standard</vt:lpwstr>
  </property>
  <property fmtid="{D5CDD505-2E9C-101B-9397-08002B2CF9AE}" pid="55" name="MSIP_Label_b6ef2384-0e9b-4820-87b1-7a233f213384_Name">
    <vt:lpwstr>OFFICIAL</vt:lpwstr>
  </property>
  <property fmtid="{D5CDD505-2E9C-101B-9397-08002B2CF9AE}" pid="56" name="MSIP_Label_b6ef2384-0e9b-4820-87b1-7a233f213384_SiteId">
    <vt:lpwstr>a6714b47-72c2-48a5-bb2d-38f503d662e2</vt:lpwstr>
  </property>
  <property fmtid="{D5CDD505-2E9C-101B-9397-08002B2CF9AE}" pid="57" name="MSIP_Label_b6ef2384-0e9b-4820-87b1-7a233f213384_ActionId">
    <vt:lpwstr>d124d630-a744-4999-8115-7b43a80f082f</vt:lpwstr>
  </property>
  <property fmtid="{D5CDD505-2E9C-101B-9397-08002B2CF9AE}" pid="58" name="MSIP_Label_b6ef2384-0e9b-4820-87b1-7a233f213384_ContentBits">
    <vt:lpwstr>3</vt:lpwstr>
  </property>
</Properties>
</file>