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DFBB" w14:textId="14A4B580" w:rsidR="007D2282" w:rsidRDefault="007D2282" w:rsidP="00B10820">
      <w:pPr>
        <w:spacing w:after="0"/>
      </w:pPr>
    </w:p>
    <w:p w14:paraId="2463D532" w14:textId="6B639791" w:rsidR="007D2282" w:rsidRPr="007D2282" w:rsidRDefault="007D2282" w:rsidP="007D2282">
      <w:pPr>
        <w:pStyle w:val="Title"/>
        <w:jc w:val="center"/>
      </w:pPr>
      <w:r w:rsidRPr="007D2282">
        <w:t>Australian Reinsurance Pool Corporation</w:t>
      </w:r>
    </w:p>
    <w:p w14:paraId="24F69D0F" w14:textId="77777777" w:rsidR="007D2282" w:rsidRPr="00855763" w:rsidRDefault="007D2282" w:rsidP="00855763">
      <w:pPr>
        <w:keepNext/>
        <w:keepLines/>
        <w:spacing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315A4A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Senate Order No. 12</w:t>
      </w:r>
    </w:p>
    <w:p w14:paraId="23F3FD47" w14:textId="77777777" w:rsidR="007D2282" w:rsidRPr="00855763" w:rsidRDefault="007D2282" w:rsidP="00855763">
      <w:pPr>
        <w:keepNext/>
        <w:keepLines/>
        <w:spacing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315A4A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(Procedural order of continuing effect – Orders for documents)</w:t>
      </w:r>
    </w:p>
    <w:p w14:paraId="62484271" w14:textId="4F05B2D3" w:rsidR="007D2282" w:rsidRPr="00855763" w:rsidRDefault="007D2282" w:rsidP="00855763">
      <w:pPr>
        <w:keepNext/>
        <w:keepLines/>
        <w:spacing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315A4A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 J</w:t>
      </w:r>
      <w:r w:rsidR="315A4A52" w:rsidRPr="315A4A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uly</w:t>
      </w:r>
      <w:r w:rsidRPr="315A4A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2017 – 3</w:t>
      </w:r>
      <w:r w:rsidR="315A4A52" w:rsidRPr="315A4A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 Dec</w:t>
      </w:r>
      <w:r w:rsidRPr="315A4A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</w:t>
      </w:r>
      <w:r w:rsidR="315A4A52" w:rsidRPr="315A4A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mber</w:t>
      </w:r>
      <w:r w:rsidRPr="315A4A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2017</w:t>
      </w:r>
    </w:p>
    <w:p w14:paraId="0929C4FE" w14:textId="77777777" w:rsidR="007D2282" w:rsidRPr="007D2282" w:rsidRDefault="007D2282" w:rsidP="00855763">
      <w:pPr>
        <w:spacing w:after="0"/>
      </w:pPr>
    </w:p>
    <w:p w14:paraId="7522D4D0" w14:textId="57634B5E" w:rsidR="78F98E66" w:rsidRPr="00855763" w:rsidRDefault="78F98E66" w:rsidP="00855763">
      <w:pPr>
        <w:spacing w:after="0"/>
        <w:rPr>
          <w:rFonts w:ascii="Arial" w:hAnsi="Arial" w:cs="Arial"/>
          <w:sz w:val="24"/>
          <w:szCs w:val="24"/>
        </w:rPr>
      </w:pPr>
    </w:p>
    <w:p w14:paraId="48507AD4" w14:textId="77777777" w:rsidR="007D2282" w:rsidRPr="007D2282" w:rsidRDefault="007D2282" w:rsidP="00855763">
      <w:pPr>
        <w:spacing w:after="0"/>
        <w:rPr>
          <w:rFonts w:ascii="Arial" w:hAnsi="Arial" w:cs="Arial"/>
          <w:sz w:val="24"/>
          <w:szCs w:val="24"/>
        </w:rPr>
      </w:pPr>
      <w:r w:rsidRPr="007D2282">
        <w:rPr>
          <w:rFonts w:ascii="Arial" w:hAnsi="Arial" w:cs="Arial"/>
          <w:sz w:val="24"/>
          <w:szCs w:val="24"/>
        </w:rPr>
        <w:t>Please see attached list of files.</w:t>
      </w:r>
    </w:p>
    <w:p w14:paraId="6248E921" w14:textId="13C91A94" w:rsidR="6897CB85" w:rsidRPr="00855763" w:rsidRDefault="6897CB85" w:rsidP="00855763">
      <w:pPr>
        <w:spacing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5284EFBB" w14:textId="77777777" w:rsidR="007D2282" w:rsidRPr="00855763" w:rsidRDefault="007D2282" w:rsidP="00855763">
      <w:pPr>
        <w:keepNext/>
        <w:keepLines/>
        <w:spacing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315A4A5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Agency Contact</w:t>
      </w:r>
    </w:p>
    <w:p w14:paraId="50EDB52B" w14:textId="77777777" w:rsidR="007D2282" w:rsidRPr="007D2282" w:rsidRDefault="007D2282" w:rsidP="00855763">
      <w:pPr>
        <w:spacing w:after="0"/>
        <w:rPr>
          <w:rFonts w:ascii="Arial" w:hAnsi="Arial" w:cs="Arial"/>
          <w:sz w:val="24"/>
          <w:szCs w:val="24"/>
        </w:rPr>
      </w:pPr>
      <w:r w:rsidRPr="007D2282">
        <w:rPr>
          <w:rFonts w:ascii="Arial" w:hAnsi="Arial" w:cs="Arial"/>
          <w:sz w:val="24"/>
          <w:szCs w:val="24"/>
        </w:rPr>
        <w:t>Joshua Everson</w:t>
      </w:r>
    </w:p>
    <w:p w14:paraId="4A4C2376" w14:textId="53DFD63C" w:rsidR="007D2282" w:rsidRPr="00855763" w:rsidRDefault="007D2282" w:rsidP="00855763">
      <w:pPr>
        <w:spacing w:after="0"/>
        <w:rPr>
          <w:rFonts w:ascii="Arial" w:hAnsi="Arial" w:cs="Arial"/>
          <w:sz w:val="24"/>
          <w:szCs w:val="24"/>
        </w:rPr>
      </w:pPr>
      <w:r w:rsidRPr="007D2282">
        <w:rPr>
          <w:rFonts w:ascii="Arial" w:hAnsi="Arial" w:cs="Arial"/>
          <w:sz w:val="24"/>
          <w:szCs w:val="24"/>
        </w:rPr>
        <w:t>General Manager Governance</w:t>
      </w:r>
      <w:r w:rsidR="78F98E66" w:rsidRPr="007D2282">
        <w:rPr>
          <w:rFonts w:ascii="Arial" w:hAnsi="Arial" w:cs="Arial"/>
          <w:sz w:val="24"/>
          <w:szCs w:val="24"/>
        </w:rPr>
        <w:t>,</w:t>
      </w:r>
      <w:r w:rsidRPr="007D2282">
        <w:rPr>
          <w:rFonts w:ascii="Arial" w:hAnsi="Arial" w:cs="Arial"/>
          <w:sz w:val="24"/>
          <w:szCs w:val="24"/>
        </w:rPr>
        <w:t xml:space="preserve"> Risk and Compliance</w:t>
      </w:r>
    </w:p>
    <w:p w14:paraId="65F954D6" w14:textId="0CA004DC" w:rsidR="007D2282" w:rsidRPr="00855763" w:rsidRDefault="007D2282" w:rsidP="00855763">
      <w:pPr>
        <w:spacing w:after="0"/>
        <w:rPr>
          <w:rFonts w:ascii="Arial" w:hAnsi="Arial" w:cs="Arial"/>
          <w:sz w:val="24"/>
          <w:szCs w:val="24"/>
        </w:rPr>
      </w:pPr>
      <w:r w:rsidRPr="007D2282">
        <w:rPr>
          <w:rFonts w:ascii="Arial" w:hAnsi="Arial" w:cs="Arial"/>
          <w:sz w:val="24"/>
          <w:szCs w:val="24"/>
        </w:rPr>
        <w:t>Ph</w:t>
      </w:r>
      <w:r w:rsidR="6897CB85" w:rsidRPr="007D2282">
        <w:rPr>
          <w:rFonts w:ascii="Arial" w:hAnsi="Arial" w:cs="Arial"/>
          <w:sz w:val="24"/>
          <w:szCs w:val="24"/>
        </w:rPr>
        <w:t>one</w:t>
      </w:r>
      <w:r w:rsidRPr="007D2282">
        <w:rPr>
          <w:rFonts w:ascii="Arial" w:hAnsi="Arial" w:cs="Arial"/>
          <w:sz w:val="24"/>
          <w:szCs w:val="24"/>
        </w:rPr>
        <w:t>: 02 8223</w:t>
      </w:r>
      <w:r w:rsidR="6897CB85" w:rsidRPr="007D2282">
        <w:rPr>
          <w:rFonts w:ascii="Arial" w:hAnsi="Arial" w:cs="Arial"/>
          <w:sz w:val="24"/>
          <w:szCs w:val="24"/>
        </w:rPr>
        <w:t xml:space="preserve"> </w:t>
      </w:r>
      <w:r w:rsidRPr="007D2282">
        <w:rPr>
          <w:rFonts w:ascii="Arial" w:hAnsi="Arial" w:cs="Arial"/>
          <w:sz w:val="24"/>
          <w:szCs w:val="24"/>
        </w:rPr>
        <w:t>6779</w:t>
      </w:r>
    </w:p>
    <w:p w14:paraId="29386FF5" w14:textId="77777777" w:rsidR="007D2282" w:rsidRPr="007D2282" w:rsidRDefault="007D2282" w:rsidP="00855763">
      <w:pPr>
        <w:spacing w:after="0"/>
        <w:rPr>
          <w:rFonts w:ascii="Arial" w:hAnsi="Arial" w:cs="Arial"/>
        </w:rPr>
      </w:pPr>
    </w:p>
    <w:p w14:paraId="752BD827" w14:textId="77777777" w:rsidR="007D2282" w:rsidRPr="007D2282" w:rsidRDefault="007D2282" w:rsidP="00855763">
      <w:pPr>
        <w:spacing w:after="0"/>
        <w:rPr>
          <w:rFonts w:ascii="Arial" w:hAnsi="Arial" w:cs="Arial"/>
        </w:rPr>
      </w:pPr>
      <w:r w:rsidRPr="007D2282">
        <w:rPr>
          <w:rFonts w:ascii="Arial" w:hAnsi="Arial" w:cs="Arial"/>
          <w:sz w:val="24"/>
          <w:szCs w:val="24"/>
        </w:rPr>
        <w:t>Website</w:t>
      </w:r>
      <w:r w:rsidRPr="007D2282">
        <w:rPr>
          <w:rFonts w:ascii="Arial" w:hAnsi="Arial" w:cs="Arial"/>
        </w:rPr>
        <w:t xml:space="preserve">: </w:t>
      </w:r>
      <w:hyperlink r:id="rId11" w:history="1">
        <w:r w:rsidRPr="007D2282">
          <w:rPr>
            <w:rFonts w:ascii="Arial" w:hAnsi="Arial" w:cs="Arial"/>
            <w:color w:val="0000FF" w:themeColor="hyperlink"/>
            <w:u w:val="single"/>
          </w:rPr>
          <w:t>www.arpc.gov.au</w:t>
        </w:r>
      </w:hyperlink>
      <w:r w:rsidRPr="007D2282">
        <w:rPr>
          <w:rFonts w:ascii="Arial" w:hAnsi="Arial" w:cs="Arial"/>
        </w:rPr>
        <w:t xml:space="preserve"> </w:t>
      </w:r>
    </w:p>
    <w:p w14:paraId="0DD39B1D" w14:textId="77777777" w:rsidR="007D2282" w:rsidRDefault="007D2282" w:rsidP="00855763">
      <w:pPr>
        <w:spacing w:after="0"/>
      </w:pPr>
    </w:p>
    <w:p w14:paraId="0A450385" w14:textId="51690965" w:rsidR="007D2282" w:rsidRDefault="007D2282">
      <w:r>
        <w:br w:type="page"/>
      </w:r>
    </w:p>
    <w:tbl>
      <w:tblPr>
        <w:tblW w:w="13178" w:type="dxa"/>
        <w:tblInd w:w="113" w:type="dxa"/>
        <w:tblLook w:val="04A0" w:firstRow="1" w:lastRow="0" w:firstColumn="1" w:lastColumn="0" w:noHBand="0" w:noVBand="1"/>
      </w:tblPr>
      <w:tblGrid>
        <w:gridCol w:w="11194"/>
        <w:gridCol w:w="1984"/>
      </w:tblGrid>
      <w:tr w:rsidR="002D40D4" w:rsidRPr="002D40D4" w14:paraId="1E7AEC95" w14:textId="77777777" w:rsidTr="00855763">
        <w:trPr>
          <w:trHeight w:val="375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6BC4FA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File 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709E6E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DOC-ID</w:t>
            </w:r>
          </w:p>
        </w:tc>
      </w:tr>
      <w:tr w:rsidR="002D40D4" w:rsidRPr="002D40D4" w14:paraId="76DED688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C51A" w14:textId="59F61768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Approved R</w:t>
            </w:r>
            <w:r w:rsidR="00A24DD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isk </w:t>
            </w:r>
            <w:r w:rsidR="00A24DDB"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  <w:r w:rsidR="00A24DD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ppetite and </w:t>
            </w: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  <w:r w:rsidR="00A24DD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olerance </w:t>
            </w: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 w:rsidR="00A24DDB">
              <w:rPr>
                <w:rFonts w:ascii="Calibri" w:eastAsia="Times New Roman" w:hAnsi="Calibri" w:cs="Calibri"/>
                <w:color w:val="000000"/>
                <w:lang w:eastAsia="en-AU"/>
              </w:rPr>
              <w:t>tatement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6064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ARPC-165-36</w:t>
            </w:r>
          </w:p>
        </w:tc>
      </w:tr>
      <w:tr w:rsidR="002D40D4" w:rsidRPr="002D40D4" w14:paraId="4F5A03CC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297F" w14:textId="0ED5875B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Form 3 - Request for Extension to Investigate s52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E458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ARPC-172-94</w:t>
            </w:r>
          </w:p>
        </w:tc>
      </w:tr>
      <w:tr w:rsidR="002D40D4" w:rsidRPr="002D40D4" w14:paraId="0284F33B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7E74" w14:textId="30B67265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Form 1 - Notification of Allocation s114A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FDB5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ARPC-172-95</w:t>
            </w:r>
          </w:p>
        </w:tc>
      </w:tr>
      <w:tr w:rsidR="002D40D4" w:rsidRPr="002D40D4" w14:paraId="73420C95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D62E" w14:textId="624F595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Form 2 - Notification of Decision not to Investigate or not to Investigate Further s50A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81F3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ARPC-172-96</w:t>
            </w:r>
          </w:p>
        </w:tc>
      </w:tr>
      <w:tr w:rsidR="002D40D4" w:rsidRPr="002D40D4" w14:paraId="6C6379A0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B101" w14:textId="224BC161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Contract Coversheet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5D62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ARPC-100-1046</w:t>
            </w:r>
          </w:p>
        </w:tc>
      </w:tr>
      <w:tr w:rsidR="002D40D4" w:rsidRPr="002D40D4" w14:paraId="6520AD81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E73C" w14:textId="69E5A330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Contract Coversheet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C93B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ARPC-100-1049</w:t>
            </w:r>
          </w:p>
        </w:tc>
      </w:tr>
      <w:tr w:rsidR="002D40D4" w:rsidRPr="002D40D4" w14:paraId="6008D33E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1C3C" w14:textId="29B247F9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Contract Coversheet new term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F2A0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ARPC-100-1055</w:t>
            </w:r>
          </w:p>
        </w:tc>
      </w:tr>
      <w:tr w:rsidR="002D40D4" w:rsidRPr="002D40D4" w14:paraId="59FFE302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D9AC" w14:textId="377FE5A3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Contract Coversheet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87C2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ARPC-100-1063</w:t>
            </w:r>
          </w:p>
        </w:tc>
      </w:tr>
      <w:tr w:rsidR="002D40D4" w:rsidRPr="002D40D4" w14:paraId="375E713C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B325" w14:textId="40997150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Contract Coversheet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701A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ARPC-100-1065</w:t>
            </w:r>
          </w:p>
        </w:tc>
      </w:tr>
      <w:tr w:rsidR="002D40D4" w:rsidRPr="002D40D4" w14:paraId="2CE1954D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D1D4" w14:textId="13309C35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Contract Coversheet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9359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ARPC-100-1067</w:t>
            </w:r>
          </w:p>
        </w:tc>
      </w:tr>
      <w:tr w:rsidR="002D40D4" w:rsidRPr="002D40D4" w14:paraId="4B7FBA64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67E3" w14:textId="58EF97C5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Board Fee and Travel Allowance Guideline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6329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ARPC-169-145</w:t>
            </w:r>
          </w:p>
        </w:tc>
      </w:tr>
      <w:tr w:rsidR="002D40D4" w:rsidRPr="002D40D4" w14:paraId="6F3B940B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6564" w14:textId="2597BDE9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Retrocession Signing Guideline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BB8A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ARPC-169-148</w:t>
            </w:r>
          </w:p>
        </w:tc>
      </w:tr>
      <w:tr w:rsidR="002D40D4" w:rsidRPr="002D40D4" w14:paraId="2076EEE6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4E06" w14:textId="495D4B51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Public Interest Disclosures Guideline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28E6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ARPC-169-156</w:t>
            </w:r>
          </w:p>
        </w:tc>
      </w:tr>
      <w:tr w:rsidR="002D40D4" w:rsidRPr="002D40D4" w14:paraId="6F234CC4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C440" w14:textId="181B7118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Safety and Wellbeing Policy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84CB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ARPC-170-102</w:t>
            </w:r>
          </w:p>
        </w:tc>
      </w:tr>
      <w:tr w:rsidR="002D40D4" w:rsidRPr="002D40D4" w14:paraId="51D27F2E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E00F" w14:textId="5BA7F4AB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Capital Management Policy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65CF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ARPC-170-103</w:t>
            </w:r>
          </w:p>
        </w:tc>
      </w:tr>
      <w:tr w:rsidR="002D40D4" w:rsidRPr="002D40D4" w14:paraId="39FD5E2C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DE68" w14:textId="336012CB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Retrocession Policy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F553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ARPC-170-105</w:t>
            </w:r>
          </w:p>
        </w:tc>
      </w:tr>
      <w:tr w:rsidR="002D40D4" w:rsidRPr="002D40D4" w14:paraId="5E605678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A2D6" w14:textId="181C3BCE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Governance Procedure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D851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ARPC-171-127</w:t>
            </w:r>
          </w:p>
        </w:tc>
      </w:tr>
      <w:tr w:rsidR="002D40D4" w:rsidRPr="002D40D4" w14:paraId="1533E298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1887" w14:textId="3D719ECD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Rehabilitation and Return to Work Procedure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D233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ARPC-171-128</w:t>
            </w:r>
          </w:p>
        </w:tc>
      </w:tr>
      <w:tr w:rsidR="002D40D4" w:rsidRPr="002D40D4" w14:paraId="32CFA64C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A2A3" w14:textId="74DE1670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Safety and Wellbeing Procedure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EA48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ARPC-171-129</w:t>
            </w:r>
          </w:p>
        </w:tc>
      </w:tr>
      <w:tr w:rsidR="002D40D4" w:rsidRPr="002D40D4" w14:paraId="1EB9EED4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8FCB" w14:textId="00290ECA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Harassment Bullying and Discrimination Procedure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44F3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ARPC-171-130</w:t>
            </w:r>
          </w:p>
        </w:tc>
      </w:tr>
      <w:tr w:rsidR="002D40D4" w:rsidRPr="002D40D4" w14:paraId="0969AB0C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F89B" w14:textId="42291860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Employee Conflicts of Interest Procedure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37FD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ARPC-171-131</w:t>
            </w:r>
          </w:p>
        </w:tc>
      </w:tr>
      <w:tr w:rsidR="002D40D4" w:rsidRPr="002D40D4" w14:paraId="771D9005" w14:textId="77777777" w:rsidTr="00855763">
        <w:trPr>
          <w:trHeight w:val="30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9F6F" w14:textId="2F1C3A1C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Retrocession Placement and Administration Procedure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4862" w14:textId="77777777" w:rsidR="002D40D4" w:rsidRPr="002D40D4" w:rsidRDefault="002D40D4" w:rsidP="002D4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color w:val="000000"/>
                <w:lang w:eastAsia="en-AU"/>
              </w:rPr>
              <w:t>ARPC-171-132</w:t>
            </w:r>
          </w:p>
        </w:tc>
      </w:tr>
    </w:tbl>
    <w:p w14:paraId="459A54DD" w14:textId="77777777" w:rsidR="009B2956" w:rsidRDefault="009B2956" w:rsidP="00B10820">
      <w:pPr>
        <w:spacing w:after="0"/>
      </w:pPr>
      <w:bookmarkStart w:id="0" w:name="_GoBack"/>
      <w:bookmarkEnd w:id="0"/>
    </w:p>
    <w:sectPr w:rsidR="009B2956" w:rsidSect="008B70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BE056" w14:textId="77777777" w:rsidR="00C560F0" w:rsidRDefault="00C560F0" w:rsidP="00A94F70">
      <w:pPr>
        <w:spacing w:after="0" w:line="240" w:lineRule="auto"/>
      </w:pPr>
      <w:r>
        <w:separator/>
      </w:r>
    </w:p>
  </w:endnote>
  <w:endnote w:type="continuationSeparator" w:id="0">
    <w:p w14:paraId="73CBE057" w14:textId="77777777" w:rsidR="00C560F0" w:rsidRDefault="00C560F0" w:rsidP="00A9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E054" w14:textId="77777777" w:rsidR="00C560F0" w:rsidRDefault="00C560F0" w:rsidP="00A94F70">
      <w:pPr>
        <w:spacing w:after="0" w:line="240" w:lineRule="auto"/>
      </w:pPr>
      <w:r>
        <w:separator/>
      </w:r>
    </w:p>
  </w:footnote>
  <w:footnote w:type="continuationSeparator" w:id="0">
    <w:p w14:paraId="73CBE055" w14:textId="77777777" w:rsidR="00C560F0" w:rsidRDefault="00C560F0" w:rsidP="00A94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70"/>
    <w:rsid w:val="000766DC"/>
    <w:rsid w:val="000F14A6"/>
    <w:rsid w:val="001212EA"/>
    <w:rsid w:val="001458E5"/>
    <w:rsid w:val="001575CB"/>
    <w:rsid w:val="001B2017"/>
    <w:rsid w:val="00291752"/>
    <w:rsid w:val="002D40D4"/>
    <w:rsid w:val="002D4908"/>
    <w:rsid w:val="00326F07"/>
    <w:rsid w:val="003628B3"/>
    <w:rsid w:val="005A0297"/>
    <w:rsid w:val="005C1859"/>
    <w:rsid w:val="00613303"/>
    <w:rsid w:val="006B1C5B"/>
    <w:rsid w:val="006E2774"/>
    <w:rsid w:val="00703B5A"/>
    <w:rsid w:val="007D2282"/>
    <w:rsid w:val="00855763"/>
    <w:rsid w:val="008B7070"/>
    <w:rsid w:val="00917E37"/>
    <w:rsid w:val="009B2956"/>
    <w:rsid w:val="00A24DDB"/>
    <w:rsid w:val="00A94F70"/>
    <w:rsid w:val="00B10820"/>
    <w:rsid w:val="00B74CD2"/>
    <w:rsid w:val="00BC0B3B"/>
    <w:rsid w:val="00C560F0"/>
    <w:rsid w:val="00D36AF8"/>
    <w:rsid w:val="00D4492D"/>
    <w:rsid w:val="00E22745"/>
    <w:rsid w:val="00E24F3A"/>
    <w:rsid w:val="20DB3767"/>
    <w:rsid w:val="315A4A52"/>
    <w:rsid w:val="6897CB85"/>
    <w:rsid w:val="78F98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DFBB"/>
  <w15:docId w15:val="{4FD71B8B-F2F2-4E5B-A898-A1FEAFFF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F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70"/>
  </w:style>
  <w:style w:type="paragraph" w:styleId="Footer">
    <w:name w:val="footer"/>
    <w:basedOn w:val="Normal"/>
    <w:link w:val="FooterChar"/>
    <w:uiPriority w:val="99"/>
    <w:unhideWhenUsed/>
    <w:rsid w:val="00A9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70"/>
  </w:style>
  <w:style w:type="paragraph" w:styleId="Title">
    <w:name w:val="Title"/>
    <w:basedOn w:val="Normal"/>
    <w:next w:val="Normal"/>
    <w:link w:val="TitleChar"/>
    <w:uiPriority w:val="10"/>
    <w:qFormat/>
    <w:rsid w:val="00A94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9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6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6D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766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766D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pc.gov.au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6A37424AA94A8CED30ED764DBCB7" ma:contentTypeVersion="58" ma:contentTypeDescription="Create a new document." ma:contentTypeScope="" ma:versionID="3b9471cce2cfc61f3ba85fdfeef437ba">
  <xsd:schema xmlns:xsd="http://www.w3.org/2001/XMLSchema" xmlns:xs="http://www.w3.org/2001/XMLSchema" xmlns:p="http://schemas.microsoft.com/office/2006/metadata/properties" xmlns:ns2="193d2b7f-05f7-4e58-9518-e46a74282b94" xmlns:ns3="22b905d8-2604-4682-99c9-f790916ea51d" targetNamespace="http://schemas.microsoft.com/office/2006/metadata/properties" ma:root="true" ma:fieldsID="a75fb2b6aa1983e961d0d13037180d11" ns2:_="" ns3:_="">
    <xsd:import namespace="193d2b7f-05f7-4e58-9518-e46a74282b94"/>
    <xsd:import namespace="22b905d8-2604-4682-99c9-f790916ea5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ancial_x0020_Year"/>
                <xsd:element ref="ns2:Security_x0020_Marker"/>
                <xsd:element ref="ns2:Disposal_x0020_Class_x0020_Gov_x0020_Compliance"/>
                <xsd:element ref="ns2:Harradine_x0020_GOV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d2b7f-05f7-4e58-9518-e46a74282b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11" ma:displayName="Financial Year" ma:default="2017/2018" ma:format="Dropdown" ma:internalName="Financial_x0020_Year">
      <xsd:simpleType>
        <xsd:restriction base="dms:Choice"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20/2021"/>
          <xsd:enumeration value="2021/2022"/>
          <xsd:enumeration value="2023/2024"/>
          <xsd:enumeration value="2024/2025"/>
          <xsd:enumeration value="2025/2026"/>
          <xsd:enumeration value="2026/2027"/>
        </xsd:restriction>
      </xsd:simpleType>
    </xsd:element>
    <xsd:element name="Security_x0020_Marker" ma:index="12" ma:displayName="Security Marker" ma:default="UNCLASSIFIED" ma:format="Dropdown" ma:internalName="Security_x0020_Marker">
      <xsd:simpleType>
        <xsd:restriction base="dms:Choice">
          <xsd:enumeration value="UNCLASSIFIED"/>
          <xsd:enumeration value="FOR OFFICIAL USE ONLY"/>
          <xsd:enumeration value="CLASSIFIED"/>
        </xsd:restriction>
      </xsd:simpleType>
    </xsd:element>
    <xsd:element name="Disposal_x0020_Class_x0020_Gov_x0020_Compliance" ma:index="13" ma:displayName="Disposal Class Gov Compliance" ma:default="Compliance_Disposal Action - Destroy 7 years after action completed - AFDA Express - Class 20342" ma:format="Dropdown" ma:internalName="Disposal_x0020_Class_x0020_Gov_x0020_Compliance">
      <xsd:simpleType>
        <xsd:restriction base="dms:Choice">
          <xsd:enumeration value="ARPC Board Administration_Disposal Action - Destroy 10 years after action completed - Governing Bodies - Class 21581"/>
          <xsd:enumeration value="ARPC Board Employment Conditions_Disposal Action - Destroy 75 years after date of birth - Governing Bodies - Class 21580"/>
          <xsd:enumeration value="ARPC Board_Disposal Action - Retain as national archives - Governing Bodies - Class 21579"/>
          <xsd:enumeration value="Audit_Disposal Action - Destroy 10 years after action completed - AFDA Express - Class 20341"/>
          <xsd:enumeration value="Claims_Retention Details - Retain until covered by a records authority"/>
          <xsd:enumeration value="Community Relations_Disposal Action - Destroy 7 years after action completed - AFDA Express - Class 20443"/>
          <xsd:enumeration value="Compliance_Disposal Action - Destroy 7 years after action completed - AFDA Express - Class 20342"/>
          <xsd:enumeration value="Employment Conditions_Disposal Action - Destroy 75 years after date of birth - AFDA Express - 20304"/>
          <xsd:enumeration value="Financial Services_Disposal Action - Destroy 7 years after action completed - AFDA Express - Class 20260"/>
          <xsd:enumeration value="Government Relations_Disposal Action - Destroy 10 years after action completed - AFDA Express - Class 20270"/>
          <xsd:enumeration value="Human Resources_Disposal Action - Destroy 7 years after action completed - AFDA Express - Class 20313"/>
          <xsd:enumeration value="Industrial Relations_Disposal Action - Destroy 10 years after action completed - AFDA Express - Class 20272"/>
          <xsd:enumeration value="Information Management_Disposal Action - Destroy 7 years after action completed - AFDA Express - Class 20344"/>
          <xsd:enumeration value="Information Technology_Disposal Action - Destroy 7 years after action completed - AFDA Express - Class 20344"/>
          <xsd:enumeration value="Insurance Audit_Disposal Action - Retain until covered by a records authority"/>
          <xsd:enumeration value="Investment Management_Disposal Action - Destroy 7 years after action completed - AFDA Express - Class 20260"/>
          <xsd:enumeration value="Legal Services_Disposal Action - Destroy 7 years after action completed - AFDA Express - 20455"/>
          <xsd:enumeration value="Policy_Disposal Action - Destroy 7 years after action completed - AFDA Express - Class 20342"/>
          <xsd:enumeration value="Procurement_Disposal Action - Destroy 7 years after action completed - ADA Express - Class 20317"/>
          <xsd:enumeration value="PropertyManagement_Disposal Action - Destroy 7 years after action completed - AFDA Express - Class 20328"/>
          <xsd:enumeration value="Publication_Disposal Action - Destroy 7 years after action completed - AFDA Express - Class 20337"/>
          <xsd:enumeration value="Risk Management_Disposal Action - Destroy 7 years after action completed - AFDA Express - Class 20342"/>
          <xsd:enumeration value="Staff Development_Disposal Action - Destroy 7 years after action completed - AFDA Express - Class 20339"/>
          <xsd:enumeration value="Strategic Management_Disposal Action - Destroy 7 years after action completed – AFDA Express – Class 20342"/>
          <xsd:enumeration value="Strategic Management_Disposal Action - Retain as national archives - AFDA Express - Class 20340"/>
          <xsd:enumeration value="Underwriting_Disposal Action - Retain until covered by a records authority"/>
          <xsd:enumeration value="WHS_Disposal Action - Destroy 7 years after action completed - AFDA Express - Class 20467"/>
        </xsd:restriction>
      </xsd:simpleType>
    </xsd:element>
    <xsd:element name="Harradine_x0020_GOV" ma:index="14" ma:displayName="Harradine GOV" ma:default="General administration files (EXC)" ma:format="Dropdown" ma:internalName="Harradine_x0020_GOV">
      <xsd:simpleType>
        <xsd:restriction base="dms:Choice">
          <xsd:enumeration value="Consulting Reports (INC)"/>
          <xsd:enumeration value="Policies and procedures (INC)"/>
          <xsd:enumeration value="Selection of consultancies (INC)"/>
          <xsd:enumeration value="Financial estimated for budget estimates (INC)"/>
          <xsd:enumeration value="General administration files (EXC)"/>
          <xsd:enumeration value="Case related files (EXC)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905d8-2604-4682-99c9-f790916ea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3d2b7f-05f7-4e58-9518-e46a74282b94">ARPC-1125404466-1011</_dlc_DocId>
    <_dlc_DocIdUrl xmlns="193d2b7f-05f7-4e58-9518-e46a74282b94">
      <Url>https://arpc1.sharepoint.com/governance/_layouts/15/DocIdRedir.aspx?ID=ARPC-1125404466-1011</Url>
      <Description>ARPC-1125404466-1011</Description>
    </_dlc_DocIdUrl>
    <Security_x0020_Marker xmlns="193d2b7f-05f7-4e58-9518-e46a74282b94">UNCLASSIFIED</Security_x0020_Marker>
    <Disposal_x0020_Class_x0020_Gov_x0020_Compliance xmlns="193d2b7f-05f7-4e58-9518-e46a74282b94">Compliance_Disposal Action - Destroy 7 years after action completed - AFDA Express - Class 20342</Disposal_x0020_Class_x0020_Gov_x0020_Compliance>
    <Financial_x0020_Year xmlns="193d2b7f-05f7-4e58-9518-e46a74282b94">2017/2018</Financial_x0020_Year>
    <Harradine_x0020_GOV xmlns="193d2b7f-05f7-4e58-9518-e46a74282b94">General administration files (EXC)</Harradine_x0020_GOV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79DF-0A0A-483D-8403-82322710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d2b7f-05f7-4e58-9518-e46a74282b94"/>
    <ds:schemaRef ds:uri="22b905d8-2604-4682-99c9-f790916ea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7FB66-9FBE-419C-9EF2-95D09C920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5D389-3B42-4923-B6FD-096AA34F26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66B3C6-545E-4D6C-85DD-4B915478992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93d2b7f-05f7-4e58-9518-e46a74282b94"/>
    <ds:schemaRef ds:uri="http://schemas.microsoft.com/office/2006/metadata/properties"/>
    <ds:schemaRef ds:uri="http://purl.org/dc/terms/"/>
    <ds:schemaRef ds:uri="22b905d8-2604-4682-99c9-f790916ea51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F21A75B-5450-4DC4-8F87-53C15654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Rebecca</dc:creator>
  <cp:lastModifiedBy>Danielle Shaw</cp:lastModifiedBy>
  <cp:revision>2</cp:revision>
  <dcterms:created xsi:type="dcterms:W3CDTF">2018-03-23T03:05:00Z</dcterms:created>
  <dcterms:modified xsi:type="dcterms:W3CDTF">2018-03-23T03:05:00Z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0x010100D8E16A37424AA94A8CED30ED764DBCB7</vt:lpwstr>
  </property>
  <property fmtid="{D5CDD505-2E9C-101B-9397-08002B2CF9AE}" pid="4" name="_dlc_DocIdItemGuid">
    <vt:lpwstr>05db43ef-9d5d-462d-b2f6-0286b6bd8bc2</vt:lpwstr>
  </property>
</Properties>
</file>